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B5808A" w14:textId="77777777" w:rsidR="003C12DB" w:rsidRPr="0073267D" w:rsidRDefault="003C12DB" w:rsidP="003802A1">
      <w:pPr>
        <w:rPr>
          <w:rFonts w:eastAsiaTheme="majorEastAsia" w:cstheme="minorHAnsi"/>
          <w:b/>
          <w:bCs/>
          <w:color w:val="000000" w:themeColor="text1"/>
          <w:szCs w:val="22"/>
        </w:rPr>
      </w:pPr>
      <w:bookmarkStart w:id="0" w:name="_GoBack"/>
      <w:bookmarkEnd w:id="0"/>
    </w:p>
    <w:p w14:paraId="6B04F7E8" w14:textId="4A3BDF4F" w:rsidR="00475FDA" w:rsidRPr="0073267D" w:rsidRDefault="00475FDA" w:rsidP="00011E9E">
      <w:pPr>
        <w:pStyle w:val="Subtitle"/>
      </w:pPr>
      <w:bookmarkStart w:id="1" w:name="_Toc62228621"/>
      <w:bookmarkStart w:id="2" w:name="_Toc62230443"/>
      <w:bookmarkStart w:id="3" w:name="_Toc62231595"/>
      <w:r w:rsidRPr="0073267D">
        <w:t>TRIAL SUMMARY</w:t>
      </w:r>
      <w:bookmarkEnd w:id="1"/>
      <w:bookmarkEnd w:id="2"/>
      <w:bookmarkEnd w:id="3"/>
    </w:p>
    <w:p w14:paraId="75F2B8EE" w14:textId="77777777" w:rsidR="00F53BB0" w:rsidRPr="0073267D" w:rsidRDefault="00F53BB0" w:rsidP="00934708">
      <w:pPr>
        <w:rPr>
          <w:color w:val="000000" w:themeColor="text1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2"/>
        <w:gridCol w:w="3543"/>
        <w:gridCol w:w="4508"/>
      </w:tblGrid>
      <w:tr w:rsidR="0073267D" w:rsidRPr="0073267D" w14:paraId="5F042276" w14:textId="77777777" w:rsidTr="006B3C6A">
        <w:trPr>
          <w:trHeight w:val="385"/>
        </w:trPr>
        <w:tc>
          <w:tcPr>
            <w:tcW w:w="2122" w:type="dxa"/>
          </w:tcPr>
          <w:p w14:paraId="33BB8C9C" w14:textId="77777777" w:rsidR="00475FDA" w:rsidRPr="0073267D" w:rsidRDefault="00475FDA" w:rsidP="00BC0483">
            <w:pPr>
              <w:spacing w:line="240" w:lineRule="auto"/>
              <w:contextualSpacing/>
              <w:rPr>
                <w:rFonts w:cstheme="minorHAnsi"/>
                <w:color w:val="000000" w:themeColor="text1"/>
                <w:szCs w:val="22"/>
              </w:rPr>
            </w:pPr>
            <w:r w:rsidRPr="0073267D">
              <w:rPr>
                <w:rFonts w:cstheme="minorHAnsi"/>
                <w:color w:val="000000" w:themeColor="text1"/>
                <w:szCs w:val="22"/>
              </w:rPr>
              <w:t>Trial Title</w:t>
            </w:r>
          </w:p>
        </w:tc>
        <w:tc>
          <w:tcPr>
            <w:tcW w:w="8051" w:type="dxa"/>
            <w:gridSpan w:val="2"/>
          </w:tcPr>
          <w:p w14:paraId="3D0E0C8C" w14:textId="3555265D" w:rsidR="00475FDA" w:rsidRPr="0073267D" w:rsidRDefault="00AD2235" w:rsidP="00BC0483">
            <w:pPr>
              <w:spacing w:line="240" w:lineRule="auto"/>
              <w:contextualSpacing/>
              <w:rPr>
                <w:rFonts w:cstheme="minorHAnsi"/>
                <w:color w:val="000000" w:themeColor="text1"/>
                <w:szCs w:val="22"/>
              </w:rPr>
            </w:pPr>
            <w:r w:rsidRPr="0073267D">
              <w:rPr>
                <w:color w:val="000000" w:themeColor="text1"/>
              </w:rPr>
              <w:t>A randomi</w:t>
            </w:r>
            <w:r w:rsidR="00DD5496" w:rsidRPr="0073267D">
              <w:rPr>
                <w:color w:val="000000" w:themeColor="text1"/>
              </w:rPr>
              <w:t>s</w:t>
            </w:r>
            <w:r w:rsidRPr="0073267D">
              <w:rPr>
                <w:color w:val="000000" w:themeColor="text1"/>
              </w:rPr>
              <w:t>ed controlled trial of the effectiveness of intermittent surface neuromuscular stimulation using the geko</w:t>
            </w:r>
            <w:r w:rsidRPr="0073267D">
              <w:rPr>
                <w:color w:val="000000" w:themeColor="text1"/>
                <w:vertAlign w:val="superscript"/>
              </w:rPr>
              <w:t>™</w:t>
            </w:r>
            <w:r w:rsidRPr="0073267D">
              <w:rPr>
                <w:color w:val="000000" w:themeColor="text1"/>
              </w:rPr>
              <w:t xml:space="preserve"> device compared with intermittent pneumatic compression to prevent venous thromboembolism in immobile acute stroke patients</w:t>
            </w:r>
          </w:p>
        </w:tc>
      </w:tr>
      <w:tr w:rsidR="0073267D" w:rsidRPr="0073267D" w14:paraId="0C338093" w14:textId="77777777" w:rsidTr="006B3C6A">
        <w:trPr>
          <w:trHeight w:val="385"/>
        </w:trPr>
        <w:tc>
          <w:tcPr>
            <w:tcW w:w="2122" w:type="dxa"/>
          </w:tcPr>
          <w:p w14:paraId="3CAAED46" w14:textId="77777777" w:rsidR="00475FDA" w:rsidRPr="0073267D" w:rsidRDefault="00475FDA" w:rsidP="00BC0483">
            <w:pPr>
              <w:spacing w:line="240" w:lineRule="auto"/>
              <w:contextualSpacing/>
              <w:rPr>
                <w:rFonts w:cstheme="minorHAnsi"/>
                <w:color w:val="000000" w:themeColor="text1"/>
                <w:szCs w:val="22"/>
              </w:rPr>
            </w:pPr>
            <w:r w:rsidRPr="0073267D">
              <w:rPr>
                <w:rFonts w:cstheme="minorHAnsi"/>
                <w:color w:val="000000" w:themeColor="text1"/>
                <w:szCs w:val="22"/>
              </w:rPr>
              <w:t>Internal ref. no. (or short title)</w:t>
            </w:r>
          </w:p>
        </w:tc>
        <w:tc>
          <w:tcPr>
            <w:tcW w:w="8051" w:type="dxa"/>
            <w:gridSpan w:val="2"/>
          </w:tcPr>
          <w:p w14:paraId="045D5932" w14:textId="1049FD46" w:rsidR="00475FDA" w:rsidRPr="0073267D" w:rsidRDefault="00AD2235" w:rsidP="00BC0483">
            <w:pPr>
              <w:spacing w:line="240" w:lineRule="auto"/>
              <w:contextualSpacing/>
              <w:rPr>
                <w:rFonts w:cstheme="minorHAnsi"/>
                <w:color w:val="000000" w:themeColor="text1"/>
                <w:szCs w:val="22"/>
              </w:rPr>
            </w:pPr>
            <w:r w:rsidRPr="0073267D">
              <w:rPr>
                <w:color w:val="000000" w:themeColor="text1"/>
              </w:rPr>
              <w:t>GEKO Venous Thromboembolism Prevention Study</w:t>
            </w:r>
          </w:p>
        </w:tc>
      </w:tr>
      <w:tr w:rsidR="0073267D" w:rsidRPr="0073267D" w14:paraId="6BE9617D" w14:textId="77777777" w:rsidTr="006B3C6A">
        <w:trPr>
          <w:trHeight w:val="371"/>
        </w:trPr>
        <w:tc>
          <w:tcPr>
            <w:tcW w:w="2122" w:type="dxa"/>
          </w:tcPr>
          <w:p w14:paraId="3F2D11B3" w14:textId="77777777" w:rsidR="00475FDA" w:rsidRPr="0073267D" w:rsidRDefault="00475FDA" w:rsidP="00BC0483">
            <w:pPr>
              <w:spacing w:line="240" w:lineRule="auto"/>
              <w:contextualSpacing/>
              <w:rPr>
                <w:rFonts w:cstheme="minorHAnsi"/>
                <w:color w:val="000000" w:themeColor="text1"/>
                <w:szCs w:val="22"/>
              </w:rPr>
            </w:pPr>
            <w:r w:rsidRPr="0073267D">
              <w:rPr>
                <w:rFonts w:cstheme="minorHAnsi"/>
                <w:color w:val="000000" w:themeColor="text1"/>
                <w:szCs w:val="22"/>
              </w:rPr>
              <w:t>Trial Design</w:t>
            </w:r>
          </w:p>
        </w:tc>
        <w:tc>
          <w:tcPr>
            <w:tcW w:w="8051" w:type="dxa"/>
            <w:gridSpan w:val="2"/>
          </w:tcPr>
          <w:p w14:paraId="3F0CDF90" w14:textId="5F41385D" w:rsidR="00475FDA" w:rsidRPr="0073267D" w:rsidRDefault="0029079E" w:rsidP="00BC0483">
            <w:pPr>
              <w:spacing w:line="240" w:lineRule="auto"/>
              <w:contextualSpacing/>
              <w:rPr>
                <w:rFonts w:cstheme="minorHAnsi"/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Prospective, m</w:t>
            </w:r>
            <w:r w:rsidR="008A71EB">
              <w:rPr>
                <w:color w:val="000000" w:themeColor="text1"/>
              </w:rPr>
              <w:t>ulticentre, r</w:t>
            </w:r>
            <w:r w:rsidR="00AD2235" w:rsidRPr="0073267D">
              <w:rPr>
                <w:color w:val="000000" w:themeColor="text1"/>
              </w:rPr>
              <w:t>andomi</w:t>
            </w:r>
            <w:r w:rsidR="00883952" w:rsidRPr="0073267D">
              <w:rPr>
                <w:color w:val="000000" w:themeColor="text1"/>
              </w:rPr>
              <w:t>s</w:t>
            </w:r>
            <w:r w:rsidR="00AD2235" w:rsidRPr="0073267D">
              <w:rPr>
                <w:color w:val="000000" w:themeColor="text1"/>
              </w:rPr>
              <w:t>ed controlled trial</w:t>
            </w:r>
          </w:p>
        </w:tc>
      </w:tr>
      <w:tr w:rsidR="0073267D" w:rsidRPr="0073267D" w14:paraId="37FD4EEE" w14:textId="77777777" w:rsidTr="006B3C6A">
        <w:trPr>
          <w:trHeight w:val="703"/>
        </w:trPr>
        <w:tc>
          <w:tcPr>
            <w:tcW w:w="2122" w:type="dxa"/>
          </w:tcPr>
          <w:p w14:paraId="734DF1DE" w14:textId="77777777" w:rsidR="00475FDA" w:rsidRPr="00286122" w:rsidRDefault="00475FDA" w:rsidP="00BC0483">
            <w:pPr>
              <w:spacing w:line="240" w:lineRule="auto"/>
              <w:contextualSpacing/>
              <w:rPr>
                <w:rFonts w:cstheme="minorHAnsi"/>
                <w:color w:val="000000" w:themeColor="text1"/>
                <w:szCs w:val="22"/>
              </w:rPr>
            </w:pPr>
            <w:r w:rsidRPr="00286122">
              <w:rPr>
                <w:rFonts w:cstheme="minorHAnsi"/>
                <w:color w:val="000000" w:themeColor="text1"/>
                <w:szCs w:val="22"/>
              </w:rPr>
              <w:t>Trial Participants</w:t>
            </w:r>
          </w:p>
        </w:tc>
        <w:tc>
          <w:tcPr>
            <w:tcW w:w="8051" w:type="dxa"/>
            <w:gridSpan w:val="2"/>
          </w:tcPr>
          <w:p w14:paraId="5449C5D6" w14:textId="77777777" w:rsidR="00AD2235" w:rsidRPr="00286122" w:rsidRDefault="00AD2235" w:rsidP="00BC0483">
            <w:pPr>
              <w:spacing w:line="240" w:lineRule="auto"/>
              <w:contextualSpacing/>
              <w:rPr>
                <w:color w:val="000000" w:themeColor="text1"/>
              </w:rPr>
            </w:pPr>
            <w:r w:rsidRPr="00286122">
              <w:rPr>
                <w:color w:val="000000" w:themeColor="text1"/>
              </w:rPr>
              <w:t xml:space="preserve">Age 18 years or older </w:t>
            </w:r>
          </w:p>
          <w:p w14:paraId="2D377970" w14:textId="77777777" w:rsidR="00AD2235" w:rsidRPr="00286122" w:rsidRDefault="00AD2235" w:rsidP="00BC0483">
            <w:pPr>
              <w:spacing w:line="240" w:lineRule="auto"/>
              <w:contextualSpacing/>
              <w:rPr>
                <w:color w:val="000000" w:themeColor="text1"/>
              </w:rPr>
            </w:pPr>
            <w:r w:rsidRPr="00286122">
              <w:rPr>
                <w:color w:val="000000" w:themeColor="text1"/>
              </w:rPr>
              <w:t xml:space="preserve">Clinical diagnosis of acute stroke (WHO criteria) </w:t>
            </w:r>
          </w:p>
          <w:p w14:paraId="443A773C" w14:textId="458E45F0" w:rsidR="00AD2235" w:rsidRPr="00286122" w:rsidRDefault="00AD2235" w:rsidP="00BC0483">
            <w:pPr>
              <w:spacing w:line="240" w:lineRule="auto"/>
              <w:contextualSpacing/>
              <w:rPr>
                <w:color w:val="000000" w:themeColor="text1"/>
              </w:rPr>
            </w:pPr>
            <w:r w:rsidRPr="00286122">
              <w:rPr>
                <w:color w:val="000000" w:themeColor="text1"/>
              </w:rPr>
              <w:t xml:space="preserve">Within </w:t>
            </w:r>
            <w:r w:rsidR="00934708" w:rsidRPr="00286122">
              <w:rPr>
                <w:color w:val="000000" w:themeColor="text1"/>
              </w:rPr>
              <w:t xml:space="preserve">36 </w:t>
            </w:r>
            <w:r w:rsidRPr="00286122">
              <w:rPr>
                <w:color w:val="000000" w:themeColor="text1"/>
              </w:rPr>
              <w:t>hours of symptom onset</w:t>
            </w:r>
          </w:p>
          <w:p w14:paraId="1044BC6D" w14:textId="1C7DA1D9" w:rsidR="00475FDA" w:rsidRPr="00286122" w:rsidRDefault="00AD2235" w:rsidP="00BC0483">
            <w:pPr>
              <w:spacing w:line="240" w:lineRule="auto"/>
              <w:contextualSpacing/>
              <w:rPr>
                <w:rFonts w:cstheme="minorHAnsi"/>
                <w:color w:val="000000" w:themeColor="text1"/>
                <w:szCs w:val="22"/>
              </w:rPr>
            </w:pPr>
            <w:r w:rsidRPr="00286122">
              <w:rPr>
                <w:color w:val="000000" w:themeColor="text1"/>
              </w:rPr>
              <w:t>Not able to get up from a chair/out of bed and walk to the toilet without the help of another person</w:t>
            </w:r>
          </w:p>
        </w:tc>
      </w:tr>
      <w:tr w:rsidR="0073267D" w:rsidRPr="0073267D" w14:paraId="4CCE0C58" w14:textId="77777777" w:rsidTr="006B3C6A">
        <w:trPr>
          <w:trHeight w:val="371"/>
        </w:trPr>
        <w:tc>
          <w:tcPr>
            <w:tcW w:w="2122" w:type="dxa"/>
          </w:tcPr>
          <w:p w14:paraId="0BC9D62F" w14:textId="77777777" w:rsidR="00475FDA" w:rsidRPr="00286122" w:rsidRDefault="00475FDA" w:rsidP="00BC0483">
            <w:pPr>
              <w:spacing w:line="240" w:lineRule="auto"/>
              <w:contextualSpacing/>
              <w:rPr>
                <w:rFonts w:cstheme="minorHAnsi"/>
                <w:color w:val="000000" w:themeColor="text1"/>
                <w:szCs w:val="22"/>
              </w:rPr>
            </w:pPr>
            <w:r w:rsidRPr="00286122">
              <w:rPr>
                <w:rFonts w:cstheme="minorHAnsi"/>
                <w:color w:val="000000" w:themeColor="text1"/>
                <w:szCs w:val="22"/>
              </w:rPr>
              <w:t>Planned Sample Size</w:t>
            </w:r>
          </w:p>
        </w:tc>
        <w:tc>
          <w:tcPr>
            <w:tcW w:w="8051" w:type="dxa"/>
            <w:gridSpan w:val="2"/>
          </w:tcPr>
          <w:p w14:paraId="592A74C2" w14:textId="7E1DD848" w:rsidR="00475FDA" w:rsidRPr="00286122" w:rsidRDefault="00D607E4" w:rsidP="00BC0483">
            <w:pPr>
              <w:spacing w:line="240" w:lineRule="auto"/>
              <w:contextualSpacing/>
              <w:rPr>
                <w:color w:val="000000" w:themeColor="text1"/>
              </w:rPr>
            </w:pPr>
            <w:r w:rsidRPr="00286122">
              <w:rPr>
                <w:color w:val="000000" w:themeColor="text1"/>
              </w:rPr>
              <w:t xml:space="preserve">At least </w:t>
            </w:r>
            <w:r w:rsidR="00AD2235" w:rsidRPr="00286122">
              <w:rPr>
                <w:color w:val="000000" w:themeColor="text1"/>
              </w:rPr>
              <w:t>1</w:t>
            </w:r>
            <w:r w:rsidR="0015075A" w:rsidRPr="00286122">
              <w:rPr>
                <w:color w:val="000000" w:themeColor="text1"/>
              </w:rPr>
              <w:t>2</w:t>
            </w:r>
            <w:r w:rsidR="00AD2235" w:rsidRPr="00286122">
              <w:rPr>
                <w:color w:val="000000" w:themeColor="text1"/>
              </w:rPr>
              <w:t xml:space="preserve">00  </w:t>
            </w:r>
          </w:p>
        </w:tc>
      </w:tr>
      <w:tr w:rsidR="0073267D" w:rsidRPr="0073267D" w14:paraId="62E93A6F" w14:textId="77777777" w:rsidTr="006B3C6A">
        <w:trPr>
          <w:trHeight w:val="385"/>
        </w:trPr>
        <w:tc>
          <w:tcPr>
            <w:tcW w:w="2122" w:type="dxa"/>
          </w:tcPr>
          <w:p w14:paraId="17BC6BF4" w14:textId="77777777" w:rsidR="00475FDA" w:rsidRPr="0073267D" w:rsidRDefault="00475FDA" w:rsidP="00BC0483">
            <w:pPr>
              <w:spacing w:line="240" w:lineRule="auto"/>
              <w:contextualSpacing/>
              <w:rPr>
                <w:rFonts w:cstheme="minorHAnsi"/>
                <w:color w:val="000000" w:themeColor="text1"/>
                <w:szCs w:val="22"/>
              </w:rPr>
            </w:pPr>
            <w:r w:rsidRPr="0073267D">
              <w:rPr>
                <w:rFonts w:cstheme="minorHAnsi"/>
                <w:color w:val="000000" w:themeColor="text1"/>
                <w:szCs w:val="22"/>
              </w:rPr>
              <w:t>Treatment duration</w:t>
            </w:r>
          </w:p>
        </w:tc>
        <w:tc>
          <w:tcPr>
            <w:tcW w:w="8051" w:type="dxa"/>
            <w:gridSpan w:val="2"/>
          </w:tcPr>
          <w:p w14:paraId="32863D44" w14:textId="35121D03" w:rsidR="00475FDA" w:rsidRPr="0073267D" w:rsidRDefault="00AD2235" w:rsidP="00BC0483">
            <w:pPr>
              <w:spacing w:line="240" w:lineRule="auto"/>
              <w:contextualSpacing/>
              <w:rPr>
                <w:color w:val="000000" w:themeColor="text1"/>
              </w:rPr>
            </w:pPr>
            <w:r w:rsidRPr="0073267D">
              <w:rPr>
                <w:color w:val="000000" w:themeColor="text1"/>
              </w:rPr>
              <w:t>30 days or until the patient is independently mobile or discharged into the community, whichever is the earliest</w:t>
            </w:r>
          </w:p>
        </w:tc>
      </w:tr>
      <w:tr w:rsidR="0073267D" w:rsidRPr="0073267D" w14:paraId="23FDA7F9" w14:textId="77777777" w:rsidTr="006B3C6A">
        <w:trPr>
          <w:trHeight w:val="385"/>
        </w:trPr>
        <w:tc>
          <w:tcPr>
            <w:tcW w:w="2122" w:type="dxa"/>
          </w:tcPr>
          <w:p w14:paraId="2873A146" w14:textId="77777777" w:rsidR="00475FDA" w:rsidRPr="0073267D" w:rsidRDefault="00475FDA" w:rsidP="00BC0483">
            <w:pPr>
              <w:spacing w:line="240" w:lineRule="auto"/>
              <w:contextualSpacing/>
              <w:rPr>
                <w:rFonts w:cstheme="minorHAnsi"/>
                <w:color w:val="000000" w:themeColor="text1"/>
                <w:szCs w:val="22"/>
              </w:rPr>
            </w:pPr>
            <w:r w:rsidRPr="0073267D">
              <w:rPr>
                <w:rFonts w:cstheme="minorHAnsi"/>
                <w:color w:val="000000" w:themeColor="text1"/>
                <w:szCs w:val="22"/>
              </w:rPr>
              <w:t>Follow up duration</w:t>
            </w:r>
          </w:p>
        </w:tc>
        <w:tc>
          <w:tcPr>
            <w:tcW w:w="8051" w:type="dxa"/>
            <w:gridSpan w:val="2"/>
          </w:tcPr>
          <w:p w14:paraId="76FEB1F3" w14:textId="233F9C7E" w:rsidR="00475FDA" w:rsidRPr="0073267D" w:rsidRDefault="00AD2235" w:rsidP="00BC0483">
            <w:pPr>
              <w:spacing w:line="240" w:lineRule="auto"/>
              <w:contextualSpacing/>
              <w:rPr>
                <w:color w:val="000000" w:themeColor="text1"/>
              </w:rPr>
            </w:pPr>
            <w:r w:rsidRPr="0073267D">
              <w:rPr>
                <w:color w:val="000000" w:themeColor="text1"/>
              </w:rPr>
              <w:t>3 months</w:t>
            </w:r>
          </w:p>
        </w:tc>
      </w:tr>
      <w:tr w:rsidR="0073267D" w:rsidRPr="0073267D" w14:paraId="15260F08" w14:textId="77777777" w:rsidTr="006B3C6A">
        <w:trPr>
          <w:trHeight w:val="385"/>
        </w:trPr>
        <w:tc>
          <w:tcPr>
            <w:tcW w:w="2122" w:type="dxa"/>
          </w:tcPr>
          <w:p w14:paraId="5521B620" w14:textId="77777777" w:rsidR="00475FDA" w:rsidRPr="0073267D" w:rsidRDefault="00475FDA" w:rsidP="00BC0483">
            <w:pPr>
              <w:spacing w:line="240" w:lineRule="auto"/>
              <w:contextualSpacing/>
              <w:rPr>
                <w:rFonts w:cstheme="minorHAnsi"/>
                <w:color w:val="000000" w:themeColor="text1"/>
                <w:szCs w:val="22"/>
              </w:rPr>
            </w:pPr>
            <w:r w:rsidRPr="0073267D">
              <w:rPr>
                <w:rFonts w:cstheme="minorHAnsi"/>
                <w:color w:val="000000" w:themeColor="text1"/>
                <w:szCs w:val="22"/>
              </w:rPr>
              <w:t>Planned Trial Period</w:t>
            </w:r>
          </w:p>
        </w:tc>
        <w:tc>
          <w:tcPr>
            <w:tcW w:w="8051" w:type="dxa"/>
            <w:gridSpan w:val="2"/>
          </w:tcPr>
          <w:p w14:paraId="0954CC16" w14:textId="749724F9" w:rsidR="00475FDA" w:rsidRPr="0073267D" w:rsidRDefault="006A3D6C" w:rsidP="00BC0483">
            <w:pPr>
              <w:spacing w:line="240" w:lineRule="auto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 w:rsidRPr="0073267D">
              <w:rPr>
                <w:color w:val="000000" w:themeColor="text1"/>
              </w:rPr>
              <w:t>1</w:t>
            </w:r>
            <w:r w:rsidR="005A414E">
              <w:rPr>
                <w:color w:val="000000" w:themeColor="text1"/>
              </w:rPr>
              <w:t xml:space="preserve">Dec </w:t>
            </w:r>
            <w:r w:rsidR="00AD2235" w:rsidRPr="0073267D">
              <w:rPr>
                <w:color w:val="000000" w:themeColor="text1"/>
              </w:rPr>
              <w:t>202</w:t>
            </w:r>
            <w:r w:rsidR="0015075A" w:rsidRPr="0073267D">
              <w:rPr>
                <w:color w:val="000000" w:themeColor="text1"/>
              </w:rPr>
              <w:t>2</w:t>
            </w:r>
            <w:r w:rsidR="00AD2235" w:rsidRPr="0073267D">
              <w:rPr>
                <w:color w:val="000000" w:themeColor="text1"/>
              </w:rPr>
              <w:t>-30</w:t>
            </w:r>
            <w:r w:rsidR="005A414E">
              <w:rPr>
                <w:color w:val="000000" w:themeColor="text1"/>
              </w:rPr>
              <w:t xml:space="preserve"> Nov </w:t>
            </w:r>
            <w:r w:rsidR="00AD2235" w:rsidRPr="0073267D">
              <w:rPr>
                <w:color w:val="000000" w:themeColor="text1"/>
              </w:rPr>
              <w:t>202</w:t>
            </w:r>
            <w:r w:rsidR="0015075A" w:rsidRPr="0073267D">
              <w:rPr>
                <w:color w:val="000000" w:themeColor="text1"/>
              </w:rPr>
              <w:t>5</w:t>
            </w:r>
          </w:p>
        </w:tc>
      </w:tr>
      <w:tr w:rsidR="0073267D" w:rsidRPr="0073267D" w14:paraId="66F9DB81" w14:textId="77777777" w:rsidTr="00EE223C">
        <w:trPr>
          <w:trHeight w:val="385"/>
        </w:trPr>
        <w:tc>
          <w:tcPr>
            <w:tcW w:w="2122" w:type="dxa"/>
          </w:tcPr>
          <w:p w14:paraId="21931514" w14:textId="3FF9BAEF" w:rsidR="00736ADA" w:rsidRPr="0073267D" w:rsidRDefault="00736ADA" w:rsidP="00BC0483">
            <w:pPr>
              <w:spacing w:line="240" w:lineRule="auto"/>
              <w:contextualSpacing/>
              <w:rPr>
                <w:rFonts w:cstheme="minorHAnsi"/>
                <w:color w:val="000000" w:themeColor="text1"/>
                <w:szCs w:val="22"/>
              </w:rPr>
            </w:pPr>
            <w:r w:rsidRPr="0073267D">
              <w:rPr>
                <w:rFonts w:cstheme="minorHAnsi"/>
                <w:color w:val="000000" w:themeColor="text1"/>
                <w:szCs w:val="22"/>
              </w:rPr>
              <w:t xml:space="preserve">Inclusion/Exclusion Criteria </w:t>
            </w:r>
          </w:p>
        </w:tc>
        <w:tc>
          <w:tcPr>
            <w:tcW w:w="3543" w:type="dxa"/>
          </w:tcPr>
          <w:p w14:paraId="720F265F" w14:textId="77777777" w:rsidR="00736ADA" w:rsidRPr="0073267D" w:rsidRDefault="00736ADA" w:rsidP="00BC0483">
            <w:pPr>
              <w:spacing w:line="240" w:lineRule="auto"/>
              <w:contextualSpacing/>
              <w:rPr>
                <w:color w:val="000000" w:themeColor="text1"/>
              </w:rPr>
            </w:pPr>
            <w:r w:rsidRPr="0073267D">
              <w:rPr>
                <w:color w:val="000000" w:themeColor="text1"/>
              </w:rPr>
              <w:t>Inclusion Criteria:</w:t>
            </w:r>
          </w:p>
          <w:p w14:paraId="729B102B" w14:textId="293AEE80" w:rsidR="00014D8B" w:rsidRPr="0073267D" w:rsidRDefault="00014D8B" w:rsidP="00F36828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318" w:hanging="318"/>
              <w:rPr>
                <w:color w:val="000000" w:themeColor="text1"/>
              </w:rPr>
            </w:pPr>
            <w:r w:rsidRPr="0073267D">
              <w:rPr>
                <w:color w:val="000000" w:themeColor="text1"/>
              </w:rPr>
              <w:t>Age 18 years or older</w:t>
            </w:r>
          </w:p>
          <w:p w14:paraId="41C845B8" w14:textId="4386E639" w:rsidR="00014D8B" w:rsidRPr="0073267D" w:rsidRDefault="00014D8B" w:rsidP="00F36828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318" w:hanging="318"/>
              <w:rPr>
                <w:color w:val="000000" w:themeColor="text1"/>
              </w:rPr>
            </w:pPr>
            <w:r w:rsidRPr="0073267D">
              <w:rPr>
                <w:color w:val="000000" w:themeColor="text1"/>
              </w:rPr>
              <w:t>Clinical diagnosis of acute stroke (WHO criteria)</w:t>
            </w:r>
          </w:p>
          <w:p w14:paraId="3B2786AD" w14:textId="4FA33722" w:rsidR="00014D8B" w:rsidRPr="0073267D" w:rsidRDefault="00014D8B" w:rsidP="00F36828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318" w:hanging="318"/>
              <w:rPr>
                <w:color w:val="000000" w:themeColor="text1"/>
              </w:rPr>
            </w:pPr>
            <w:r w:rsidRPr="0073267D">
              <w:rPr>
                <w:color w:val="000000" w:themeColor="text1"/>
              </w:rPr>
              <w:t xml:space="preserve">Within </w:t>
            </w:r>
            <w:r w:rsidR="0015075A" w:rsidRPr="0073267D">
              <w:rPr>
                <w:color w:val="000000" w:themeColor="text1"/>
              </w:rPr>
              <w:t>36</w:t>
            </w:r>
            <w:r w:rsidRPr="0073267D">
              <w:rPr>
                <w:color w:val="000000" w:themeColor="text1"/>
              </w:rPr>
              <w:t xml:space="preserve"> hours of symptom onset</w:t>
            </w:r>
          </w:p>
          <w:p w14:paraId="12054CFA" w14:textId="24FB16B7" w:rsidR="00014D8B" w:rsidRPr="0073267D" w:rsidRDefault="00014D8B" w:rsidP="00F36828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318" w:hanging="318"/>
              <w:rPr>
                <w:color w:val="000000" w:themeColor="text1"/>
              </w:rPr>
            </w:pPr>
            <w:r w:rsidRPr="0073267D">
              <w:rPr>
                <w:color w:val="000000" w:themeColor="text1"/>
              </w:rPr>
              <w:t>Not able to get up from a chair/out of bed and walk to the toilet without the help of another person</w:t>
            </w:r>
          </w:p>
          <w:p w14:paraId="105F7BF2" w14:textId="4CA9AB8A" w:rsidR="00014D8B" w:rsidRPr="0073267D" w:rsidRDefault="00014D8B" w:rsidP="00BC0483">
            <w:pPr>
              <w:spacing w:line="240" w:lineRule="auto"/>
              <w:contextualSpacing/>
              <w:rPr>
                <w:color w:val="000000" w:themeColor="text1"/>
              </w:rPr>
            </w:pPr>
          </w:p>
        </w:tc>
        <w:tc>
          <w:tcPr>
            <w:tcW w:w="4508" w:type="dxa"/>
          </w:tcPr>
          <w:p w14:paraId="5F61EF86" w14:textId="77777777" w:rsidR="00736ADA" w:rsidRPr="0073267D" w:rsidRDefault="00736ADA" w:rsidP="00BC0483">
            <w:pPr>
              <w:spacing w:line="240" w:lineRule="auto"/>
              <w:contextualSpacing/>
              <w:rPr>
                <w:color w:val="000000" w:themeColor="text1"/>
              </w:rPr>
            </w:pPr>
            <w:r w:rsidRPr="0073267D">
              <w:rPr>
                <w:color w:val="000000" w:themeColor="text1"/>
              </w:rPr>
              <w:t>Exclusion Criteria:</w:t>
            </w:r>
          </w:p>
          <w:p w14:paraId="1F582EC3" w14:textId="77777777" w:rsidR="004D0C38" w:rsidRPr="004D0C38" w:rsidRDefault="004D0C38" w:rsidP="00F36828">
            <w:pPr>
              <w:pStyle w:val="ListParagraph"/>
              <w:numPr>
                <w:ilvl w:val="0"/>
                <w:numId w:val="9"/>
              </w:numPr>
              <w:rPr>
                <w:color w:val="000000" w:themeColor="text1"/>
              </w:rPr>
            </w:pPr>
            <w:r w:rsidRPr="004D0C38">
              <w:rPr>
                <w:color w:val="000000" w:themeColor="text1"/>
              </w:rPr>
              <w:t>Inability to gain consent from the patient, or a declaration from a Personal Consultee or Nominated Consultee</w:t>
            </w:r>
          </w:p>
          <w:p w14:paraId="49B7E5B4" w14:textId="62E8BC0F" w:rsidR="00E56E44" w:rsidRPr="0073267D" w:rsidRDefault="00E56E44" w:rsidP="00F36828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color w:val="000000" w:themeColor="text1"/>
              </w:rPr>
            </w:pPr>
            <w:r w:rsidRPr="0073267D">
              <w:rPr>
                <w:color w:val="000000" w:themeColor="text1"/>
              </w:rPr>
              <w:t>Unwitnessed onset with a long lie on the floor before admission</w:t>
            </w:r>
          </w:p>
          <w:p w14:paraId="2EF3FEFC" w14:textId="1583703B" w:rsidR="00E56E44" w:rsidRPr="0073267D" w:rsidRDefault="00E56E44" w:rsidP="00F36828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color w:val="000000" w:themeColor="text1"/>
              </w:rPr>
            </w:pPr>
            <w:r w:rsidRPr="0073267D">
              <w:rPr>
                <w:color w:val="000000" w:themeColor="text1"/>
              </w:rPr>
              <w:t>Clinically apparent deep vein thrombosis at screening</w:t>
            </w:r>
          </w:p>
          <w:p w14:paraId="6189E628" w14:textId="6E7546AC" w:rsidR="00E56E44" w:rsidRPr="0073267D" w:rsidRDefault="00E56E44" w:rsidP="00F36828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color w:val="000000" w:themeColor="text1"/>
              </w:rPr>
            </w:pPr>
            <w:r w:rsidRPr="0073267D">
              <w:rPr>
                <w:color w:val="000000" w:themeColor="text1"/>
              </w:rPr>
              <w:t>Patient is expected to require palliative care within 14 days</w:t>
            </w:r>
          </w:p>
          <w:p w14:paraId="024F79DB" w14:textId="64BB8484" w:rsidR="00E56E44" w:rsidRDefault="00E56E44" w:rsidP="00F36828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color w:val="000000" w:themeColor="text1"/>
              </w:rPr>
            </w:pPr>
            <w:r w:rsidRPr="0073267D">
              <w:rPr>
                <w:color w:val="000000" w:themeColor="text1"/>
              </w:rPr>
              <w:t>Patient does not live in the local catchment area and is expected to be transferred to their local hospital for on-going care.</w:t>
            </w:r>
          </w:p>
          <w:p w14:paraId="08D7B20B" w14:textId="340E9CC4" w:rsidR="004D0C38" w:rsidRPr="00293307" w:rsidRDefault="004D0C38" w:rsidP="00F36828">
            <w:pPr>
              <w:pStyle w:val="ListParagraph"/>
              <w:numPr>
                <w:ilvl w:val="0"/>
                <w:numId w:val="9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Patient has recently been involved in or is currently involved in a clinical trial for either a medical device or medicinal product, within the past 3 months</w:t>
            </w:r>
            <w:r w:rsidR="00293307">
              <w:rPr>
                <w:color w:val="000000" w:themeColor="text1"/>
              </w:rPr>
              <w:t>, with the exception: if co-enrolment is not considered to impact adverse events or outcomes in the opinion of the Chief Investigator</w:t>
            </w:r>
            <w:r>
              <w:rPr>
                <w:color w:val="000000" w:themeColor="text1"/>
              </w:rPr>
              <w:t>.</w:t>
            </w:r>
            <w:r w:rsidR="00293307">
              <w:rPr>
                <w:color w:val="000000" w:themeColor="text1"/>
              </w:rPr>
              <w:t xml:space="preserve"> (A live document containing a list of approved studies will be included in a reference document made available to all study sites and available upon request)</w:t>
            </w:r>
          </w:p>
          <w:p w14:paraId="3E027A8F" w14:textId="0FFBCD12" w:rsidR="00E56E44" w:rsidRPr="0073267D" w:rsidRDefault="00E56E44" w:rsidP="00F36828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color w:val="000000" w:themeColor="text1"/>
              </w:rPr>
            </w:pPr>
            <w:r w:rsidRPr="0073267D">
              <w:rPr>
                <w:color w:val="000000" w:themeColor="text1"/>
              </w:rPr>
              <w:t xml:space="preserve">Contraindications for the use of the geko™ device: </w:t>
            </w:r>
          </w:p>
          <w:p w14:paraId="00249C0B" w14:textId="19B0CFCF" w:rsidR="00E56E44" w:rsidRPr="0073267D" w:rsidRDefault="00E56E44" w:rsidP="00F36828">
            <w:pPr>
              <w:pStyle w:val="ListParagraph"/>
              <w:numPr>
                <w:ilvl w:val="1"/>
                <w:numId w:val="9"/>
              </w:numPr>
              <w:spacing w:line="240" w:lineRule="auto"/>
              <w:rPr>
                <w:color w:val="000000" w:themeColor="text1"/>
              </w:rPr>
            </w:pPr>
            <w:r w:rsidRPr="0073267D">
              <w:rPr>
                <w:color w:val="000000" w:themeColor="text1"/>
              </w:rPr>
              <w:t>Allergy to hydrogel</w:t>
            </w:r>
            <w:r w:rsidR="00961155">
              <w:rPr>
                <w:color w:val="000000" w:themeColor="text1"/>
              </w:rPr>
              <w:t xml:space="preserve"> constituents.</w:t>
            </w:r>
          </w:p>
          <w:p w14:paraId="1782FF2E" w14:textId="5487F33A" w:rsidR="00E56E44" w:rsidRPr="0073267D" w:rsidRDefault="00E56E44" w:rsidP="00F36828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color w:val="000000" w:themeColor="text1"/>
              </w:rPr>
            </w:pPr>
            <w:r w:rsidRPr="0073267D">
              <w:rPr>
                <w:color w:val="000000" w:themeColor="text1"/>
              </w:rPr>
              <w:t xml:space="preserve">Contraindications to IPC:  </w:t>
            </w:r>
          </w:p>
          <w:p w14:paraId="27456EFE" w14:textId="0B8C5724" w:rsidR="00045257" w:rsidRPr="0073267D" w:rsidRDefault="00E56E44" w:rsidP="00F36828">
            <w:pPr>
              <w:pStyle w:val="ListParagraph"/>
              <w:numPr>
                <w:ilvl w:val="1"/>
                <w:numId w:val="9"/>
              </w:numPr>
              <w:spacing w:line="240" w:lineRule="auto"/>
              <w:rPr>
                <w:color w:val="000000" w:themeColor="text1"/>
              </w:rPr>
            </w:pPr>
            <w:r w:rsidRPr="0073267D">
              <w:rPr>
                <w:color w:val="000000" w:themeColor="text1"/>
              </w:rPr>
              <w:t xml:space="preserve">Severe peripheral vascular disease </w:t>
            </w:r>
          </w:p>
          <w:p w14:paraId="49EA7D6E" w14:textId="05EF8208" w:rsidR="00E56E44" w:rsidRPr="0073267D" w:rsidRDefault="00E56E44" w:rsidP="00F36828">
            <w:pPr>
              <w:pStyle w:val="ListParagraph"/>
              <w:numPr>
                <w:ilvl w:val="1"/>
                <w:numId w:val="9"/>
              </w:numPr>
              <w:spacing w:line="240" w:lineRule="auto"/>
              <w:rPr>
                <w:color w:val="000000" w:themeColor="text1"/>
              </w:rPr>
            </w:pPr>
            <w:r w:rsidRPr="0073267D">
              <w:rPr>
                <w:color w:val="000000" w:themeColor="text1"/>
              </w:rPr>
              <w:t xml:space="preserve">Large leg ulcers requiring extensive </w:t>
            </w:r>
            <w:r w:rsidR="00196E16" w:rsidRPr="0073267D">
              <w:rPr>
                <w:color w:val="000000" w:themeColor="text1"/>
              </w:rPr>
              <w:t>b</w:t>
            </w:r>
            <w:r w:rsidRPr="0073267D">
              <w:rPr>
                <w:color w:val="000000" w:themeColor="text1"/>
              </w:rPr>
              <w:t>andaging (small ulcers or skin breaks with flat coverings are not an exclusion)</w:t>
            </w:r>
          </w:p>
          <w:p w14:paraId="43DABD22" w14:textId="7479185D" w:rsidR="00E56E44" w:rsidRPr="0073267D" w:rsidRDefault="00E56E44" w:rsidP="00F36828">
            <w:pPr>
              <w:pStyle w:val="ListParagraph"/>
              <w:numPr>
                <w:ilvl w:val="1"/>
                <w:numId w:val="9"/>
              </w:numPr>
              <w:spacing w:line="240" w:lineRule="auto"/>
              <w:rPr>
                <w:color w:val="000000" w:themeColor="text1"/>
              </w:rPr>
            </w:pPr>
            <w:r w:rsidRPr="0073267D">
              <w:rPr>
                <w:color w:val="000000" w:themeColor="text1"/>
              </w:rPr>
              <w:t>Severe oedema</w:t>
            </w:r>
            <w:r w:rsidR="00045257" w:rsidRPr="0073267D">
              <w:rPr>
                <w:color w:val="000000" w:themeColor="text1"/>
              </w:rPr>
              <w:t>.</w:t>
            </w:r>
          </w:p>
          <w:p w14:paraId="39969B0B" w14:textId="642115FA" w:rsidR="00E56E44" w:rsidRPr="0073267D" w:rsidRDefault="00E56E44" w:rsidP="00F36828">
            <w:pPr>
              <w:pStyle w:val="ListParagraph"/>
              <w:numPr>
                <w:ilvl w:val="1"/>
                <w:numId w:val="9"/>
              </w:numPr>
              <w:spacing w:line="240" w:lineRule="auto"/>
              <w:rPr>
                <w:color w:val="000000" w:themeColor="text1"/>
              </w:rPr>
            </w:pPr>
            <w:r w:rsidRPr="0073267D">
              <w:rPr>
                <w:color w:val="000000" w:themeColor="text1"/>
              </w:rPr>
              <w:lastRenderedPageBreak/>
              <w:t xml:space="preserve">Leg deformities making appropriate fitting impossible </w:t>
            </w:r>
          </w:p>
          <w:p w14:paraId="5FA8501C" w14:textId="14C6598C" w:rsidR="00736ADA" w:rsidRPr="0073267D" w:rsidRDefault="00E56E44" w:rsidP="00F36828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color w:val="000000" w:themeColor="text1"/>
              </w:rPr>
            </w:pPr>
            <w:r w:rsidRPr="00951F90">
              <w:rPr>
                <w:color w:val="000000" w:themeColor="text1"/>
              </w:rPr>
              <w:t>Uncontrolled congestive cardiac failure</w:t>
            </w:r>
          </w:p>
          <w:p w14:paraId="4A59CF95" w14:textId="4B6FFECD" w:rsidR="002709F3" w:rsidRPr="00951F90" w:rsidRDefault="0085548F" w:rsidP="00F36828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color w:val="000000" w:themeColor="text1"/>
              </w:rPr>
            </w:pPr>
            <w:r w:rsidRPr="00951F90">
              <w:rPr>
                <w:color w:val="000000" w:themeColor="text1"/>
              </w:rPr>
              <w:t>Pregnancy</w:t>
            </w:r>
          </w:p>
          <w:p w14:paraId="3627BE42" w14:textId="5B107DA0" w:rsidR="002709F3" w:rsidRPr="0073267D" w:rsidRDefault="002709F3" w:rsidP="00F36828">
            <w:pPr>
              <w:pStyle w:val="ListParagraph"/>
              <w:numPr>
                <w:ilvl w:val="0"/>
                <w:numId w:val="9"/>
              </w:numPr>
              <w:spacing w:line="240" w:lineRule="auto"/>
            </w:pPr>
            <w:r w:rsidRPr="002709F3">
              <w:rPr>
                <w:rFonts w:eastAsiaTheme="majorEastAsia" w:cstheme="minorHAnsi"/>
                <w:color w:val="000000" w:themeColor="text1"/>
                <w:szCs w:val="22"/>
              </w:rPr>
              <w:t>Single or double leg amputations</w:t>
            </w:r>
          </w:p>
          <w:p w14:paraId="229C7323" w14:textId="5EF15572" w:rsidR="00736ADA" w:rsidRPr="0073267D" w:rsidRDefault="00736ADA" w:rsidP="00BC0483">
            <w:pPr>
              <w:spacing w:line="240" w:lineRule="auto"/>
              <w:contextualSpacing/>
              <w:rPr>
                <w:color w:val="000000" w:themeColor="text1"/>
              </w:rPr>
            </w:pPr>
          </w:p>
        </w:tc>
      </w:tr>
      <w:tr w:rsidR="0073267D" w:rsidRPr="0073267D" w14:paraId="58353C48" w14:textId="77777777" w:rsidTr="00934708">
        <w:trPr>
          <w:trHeight w:val="428"/>
        </w:trPr>
        <w:tc>
          <w:tcPr>
            <w:tcW w:w="5665" w:type="dxa"/>
            <w:gridSpan w:val="2"/>
          </w:tcPr>
          <w:p w14:paraId="70BD9401" w14:textId="77777777" w:rsidR="007072F9" w:rsidRPr="0073267D" w:rsidRDefault="007072F9" w:rsidP="00BC0483">
            <w:pPr>
              <w:spacing w:line="240" w:lineRule="auto"/>
              <w:contextualSpacing/>
              <w:rPr>
                <w:rFonts w:cstheme="minorHAnsi"/>
                <w:color w:val="000000" w:themeColor="text1"/>
                <w:szCs w:val="22"/>
              </w:rPr>
            </w:pPr>
            <w:r w:rsidRPr="0073267D">
              <w:rPr>
                <w:rFonts w:cstheme="minorHAnsi"/>
                <w:color w:val="000000" w:themeColor="text1"/>
                <w:szCs w:val="22"/>
              </w:rPr>
              <w:lastRenderedPageBreak/>
              <w:t>Objectives</w:t>
            </w:r>
          </w:p>
        </w:tc>
        <w:tc>
          <w:tcPr>
            <w:tcW w:w="4508" w:type="dxa"/>
          </w:tcPr>
          <w:p w14:paraId="25CD835D" w14:textId="3B8176F6" w:rsidR="007072F9" w:rsidRPr="0073267D" w:rsidRDefault="007072F9" w:rsidP="00BC0483">
            <w:pPr>
              <w:spacing w:line="240" w:lineRule="auto"/>
              <w:contextualSpacing/>
              <w:rPr>
                <w:rFonts w:cstheme="minorHAnsi"/>
                <w:color w:val="000000" w:themeColor="text1"/>
                <w:szCs w:val="22"/>
              </w:rPr>
            </w:pPr>
            <w:r w:rsidRPr="0073267D">
              <w:rPr>
                <w:rFonts w:cstheme="minorHAnsi"/>
                <w:color w:val="000000" w:themeColor="text1"/>
                <w:szCs w:val="22"/>
              </w:rPr>
              <w:t>Outcome Measures</w:t>
            </w:r>
          </w:p>
        </w:tc>
      </w:tr>
      <w:tr w:rsidR="0073267D" w:rsidRPr="0073267D" w14:paraId="4A72BEB2" w14:textId="77777777" w:rsidTr="003E7F2D">
        <w:trPr>
          <w:trHeight w:val="770"/>
        </w:trPr>
        <w:tc>
          <w:tcPr>
            <w:tcW w:w="2122" w:type="dxa"/>
          </w:tcPr>
          <w:p w14:paraId="0D568A86" w14:textId="77777777" w:rsidR="00475FDA" w:rsidRPr="0073267D" w:rsidRDefault="00475FDA" w:rsidP="00BC0483">
            <w:pPr>
              <w:spacing w:line="240" w:lineRule="auto"/>
              <w:contextualSpacing/>
              <w:rPr>
                <w:rFonts w:cstheme="minorHAnsi"/>
                <w:color w:val="000000" w:themeColor="text1"/>
                <w:szCs w:val="22"/>
              </w:rPr>
            </w:pPr>
            <w:r w:rsidRPr="0073267D">
              <w:rPr>
                <w:rFonts w:cstheme="minorHAnsi"/>
                <w:color w:val="000000" w:themeColor="text1"/>
                <w:szCs w:val="22"/>
              </w:rPr>
              <w:t>Primary</w:t>
            </w:r>
          </w:p>
          <w:p w14:paraId="4C0CED87" w14:textId="77777777" w:rsidR="00475FDA" w:rsidRPr="0073267D" w:rsidRDefault="00475FDA" w:rsidP="00BC0483">
            <w:pPr>
              <w:spacing w:line="240" w:lineRule="auto"/>
              <w:contextualSpacing/>
              <w:rPr>
                <w:rFonts w:cstheme="minorHAnsi"/>
                <w:color w:val="000000" w:themeColor="text1"/>
                <w:szCs w:val="22"/>
              </w:rPr>
            </w:pPr>
          </w:p>
        </w:tc>
        <w:tc>
          <w:tcPr>
            <w:tcW w:w="3543" w:type="dxa"/>
          </w:tcPr>
          <w:p w14:paraId="73108B5B" w14:textId="0442FFC8" w:rsidR="00DE349A" w:rsidRPr="0073267D" w:rsidRDefault="00DE349A" w:rsidP="00BC0483">
            <w:pPr>
              <w:spacing w:line="240" w:lineRule="auto"/>
              <w:contextualSpacing/>
              <w:rPr>
                <w:rFonts w:cstheme="minorHAnsi"/>
                <w:b/>
                <w:bCs/>
                <w:color w:val="000000" w:themeColor="text1"/>
                <w:szCs w:val="22"/>
              </w:rPr>
            </w:pPr>
            <w:r w:rsidRPr="0073267D">
              <w:rPr>
                <w:rFonts w:cstheme="minorHAnsi"/>
                <w:color w:val="000000" w:themeColor="text1"/>
                <w:szCs w:val="22"/>
              </w:rPr>
              <w:t xml:space="preserve">To determine whether the </w:t>
            </w:r>
            <w:r w:rsidRPr="0073267D">
              <w:rPr>
                <w:color w:val="000000" w:themeColor="text1"/>
              </w:rPr>
              <w:t>geko™ device is more effective at preventing venous thromboembolism within 30 days of randomisation than intermittent pneumatic compression in immobile patients with acute stroke.</w:t>
            </w:r>
          </w:p>
        </w:tc>
        <w:tc>
          <w:tcPr>
            <w:tcW w:w="4508" w:type="dxa"/>
          </w:tcPr>
          <w:p w14:paraId="2C5B6D09" w14:textId="03AD31AA" w:rsidR="00475FDA" w:rsidRPr="0073267D" w:rsidRDefault="00DE349A" w:rsidP="00BC0483">
            <w:pPr>
              <w:spacing w:line="240" w:lineRule="auto"/>
              <w:contextualSpacing/>
              <w:rPr>
                <w:rFonts w:cstheme="minorHAnsi"/>
                <w:color w:val="000000" w:themeColor="text1"/>
                <w:szCs w:val="22"/>
              </w:rPr>
            </w:pPr>
            <w:r w:rsidRPr="0073267D">
              <w:rPr>
                <w:rFonts w:cstheme="minorHAnsi"/>
                <w:color w:val="000000" w:themeColor="text1"/>
                <w:szCs w:val="22"/>
              </w:rPr>
              <w:t>Any symptomatic or asymptomatic</w:t>
            </w:r>
            <w:r w:rsidR="00C500D7" w:rsidRPr="0073267D">
              <w:rPr>
                <w:rFonts w:cstheme="minorHAnsi"/>
                <w:color w:val="000000" w:themeColor="text1"/>
                <w:szCs w:val="22"/>
              </w:rPr>
              <w:t xml:space="preserve"> deep vein thrombosis (DVT) in the </w:t>
            </w:r>
            <w:r w:rsidR="006B3C6A" w:rsidRPr="0073267D">
              <w:rPr>
                <w:rFonts w:cstheme="minorHAnsi"/>
                <w:color w:val="000000" w:themeColor="text1"/>
                <w:szCs w:val="22"/>
              </w:rPr>
              <w:t xml:space="preserve">calf, </w:t>
            </w:r>
            <w:r w:rsidR="00C500D7" w:rsidRPr="0073267D">
              <w:rPr>
                <w:rFonts w:cstheme="minorHAnsi"/>
                <w:color w:val="000000" w:themeColor="text1"/>
                <w:szCs w:val="22"/>
              </w:rPr>
              <w:t xml:space="preserve">popliteal or femoral veins or any </w:t>
            </w:r>
            <w:r w:rsidR="006B3C6A" w:rsidRPr="0073267D">
              <w:rPr>
                <w:rFonts w:cstheme="minorHAnsi"/>
                <w:color w:val="000000" w:themeColor="text1"/>
                <w:szCs w:val="22"/>
              </w:rPr>
              <w:t xml:space="preserve">confirmed fatal or non-fatal </w:t>
            </w:r>
            <w:r w:rsidR="00C500D7" w:rsidRPr="0073267D">
              <w:rPr>
                <w:rFonts w:cstheme="minorHAnsi"/>
                <w:color w:val="000000" w:themeColor="text1"/>
                <w:szCs w:val="22"/>
              </w:rPr>
              <w:t xml:space="preserve">pulmonary embolism </w:t>
            </w:r>
            <w:r w:rsidR="006B3C6A" w:rsidRPr="0073267D">
              <w:rPr>
                <w:rFonts w:cstheme="minorHAnsi"/>
                <w:color w:val="000000" w:themeColor="text1"/>
                <w:szCs w:val="22"/>
              </w:rPr>
              <w:t xml:space="preserve">(PE) </w:t>
            </w:r>
            <w:r w:rsidR="00C500D7" w:rsidRPr="0073267D">
              <w:rPr>
                <w:rFonts w:cstheme="minorHAnsi"/>
                <w:color w:val="000000" w:themeColor="text1"/>
                <w:szCs w:val="22"/>
              </w:rPr>
              <w:t xml:space="preserve">within 30 days of </w:t>
            </w:r>
            <w:r w:rsidR="006B3C6A" w:rsidRPr="0073267D">
              <w:rPr>
                <w:rFonts w:cstheme="minorHAnsi"/>
                <w:color w:val="000000" w:themeColor="text1"/>
                <w:szCs w:val="22"/>
              </w:rPr>
              <w:t>randomi</w:t>
            </w:r>
            <w:r w:rsidR="00DD5496" w:rsidRPr="0073267D">
              <w:rPr>
                <w:rFonts w:cstheme="minorHAnsi"/>
                <w:color w:val="000000" w:themeColor="text1"/>
                <w:szCs w:val="22"/>
              </w:rPr>
              <w:t>s</w:t>
            </w:r>
            <w:r w:rsidR="006B3C6A" w:rsidRPr="0073267D">
              <w:rPr>
                <w:rFonts w:cstheme="minorHAnsi"/>
                <w:color w:val="000000" w:themeColor="text1"/>
                <w:szCs w:val="22"/>
              </w:rPr>
              <w:t>ation</w:t>
            </w:r>
          </w:p>
        </w:tc>
      </w:tr>
      <w:tr w:rsidR="0073267D" w:rsidRPr="0073267D" w14:paraId="7061A677" w14:textId="77777777" w:rsidTr="003E7F2D">
        <w:trPr>
          <w:trHeight w:val="770"/>
        </w:trPr>
        <w:tc>
          <w:tcPr>
            <w:tcW w:w="2122" w:type="dxa"/>
          </w:tcPr>
          <w:p w14:paraId="2F0A96FF" w14:textId="1C125F80" w:rsidR="00475FDA" w:rsidRPr="0073267D" w:rsidRDefault="00DE349A" w:rsidP="00BC0483">
            <w:pPr>
              <w:spacing w:line="240" w:lineRule="auto"/>
              <w:contextualSpacing/>
              <w:rPr>
                <w:rFonts w:cstheme="minorHAnsi"/>
                <w:color w:val="000000" w:themeColor="text1"/>
                <w:szCs w:val="22"/>
              </w:rPr>
            </w:pPr>
            <w:r w:rsidRPr="0073267D">
              <w:rPr>
                <w:rFonts w:cstheme="minorHAnsi"/>
                <w:color w:val="000000" w:themeColor="text1"/>
                <w:szCs w:val="22"/>
              </w:rPr>
              <w:t>1.</w:t>
            </w:r>
            <w:r w:rsidR="00475FDA" w:rsidRPr="0073267D">
              <w:rPr>
                <w:rFonts w:cstheme="minorHAnsi"/>
                <w:color w:val="000000" w:themeColor="text1"/>
                <w:szCs w:val="22"/>
              </w:rPr>
              <w:t>Secondary</w:t>
            </w:r>
            <w:r w:rsidRPr="0073267D">
              <w:rPr>
                <w:rFonts w:cstheme="minorHAnsi"/>
                <w:color w:val="000000" w:themeColor="text1"/>
                <w:szCs w:val="22"/>
              </w:rPr>
              <w:t xml:space="preserve"> outcomes</w:t>
            </w:r>
            <w:r w:rsidR="006B3C6A" w:rsidRPr="0073267D">
              <w:rPr>
                <w:rFonts w:cstheme="minorHAnsi"/>
                <w:color w:val="000000" w:themeColor="text1"/>
                <w:szCs w:val="22"/>
              </w:rPr>
              <w:t xml:space="preserve"> </w:t>
            </w:r>
            <w:r w:rsidR="007E4F4C">
              <w:rPr>
                <w:rFonts w:cstheme="minorHAnsi"/>
                <w:color w:val="000000" w:themeColor="text1"/>
                <w:szCs w:val="22"/>
              </w:rPr>
              <w:t>up to</w:t>
            </w:r>
            <w:r w:rsidR="007E4F4C" w:rsidRPr="0073267D">
              <w:rPr>
                <w:rFonts w:cstheme="minorHAnsi"/>
                <w:color w:val="000000" w:themeColor="text1"/>
                <w:szCs w:val="22"/>
              </w:rPr>
              <w:t xml:space="preserve"> </w:t>
            </w:r>
            <w:r w:rsidR="006B3C6A" w:rsidRPr="0073267D">
              <w:rPr>
                <w:rFonts w:cstheme="minorHAnsi"/>
                <w:color w:val="000000" w:themeColor="text1"/>
                <w:szCs w:val="22"/>
              </w:rPr>
              <w:t xml:space="preserve">30 days </w:t>
            </w:r>
          </w:p>
          <w:p w14:paraId="444F706E" w14:textId="77777777" w:rsidR="00475FDA" w:rsidRPr="0073267D" w:rsidRDefault="00475FDA" w:rsidP="00BC0483">
            <w:pPr>
              <w:spacing w:line="240" w:lineRule="auto"/>
              <w:contextualSpacing/>
              <w:rPr>
                <w:rFonts w:cstheme="minorHAnsi"/>
                <w:color w:val="000000" w:themeColor="text1"/>
                <w:szCs w:val="22"/>
              </w:rPr>
            </w:pPr>
          </w:p>
        </w:tc>
        <w:tc>
          <w:tcPr>
            <w:tcW w:w="3543" w:type="dxa"/>
          </w:tcPr>
          <w:p w14:paraId="369903DA" w14:textId="1086CFD4" w:rsidR="00475FDA" w:rsidRPr="0073267D" w:rsidRDefault="009E2869" w:rsidP="00BC0483">
            <w:pPr>
              <w:spacing w:line="240" w:lineRule="auto"/>
              <w:contextualSpacing/>
              <w:rPr>
                <w:rFonts w:cstheme="minorHAnsi"/>
                <w:color w:val="000000" w:themeColor="text1"/>
                <w:szCs w:val="22"/>
              </w:rPr>
            </w:pPr>
            <w:r w:rsidRPr="0073267D">
              <w:rPr>
                <w:rFonts w:cstheme="minorHAnsi"/>
                <w:color w:val="000000" w:themeColor="text1"/>
                <w:szCs w:val="22"/>
              </w:rPr>
              <w:t xml:space="preserve">To compare effectiveness and tolerability </w:t>
            </w:r>
          </w:p>
          <w:p w14:paraId="27359E82" w14:textId="77777777" w:rsidR="00475FDA" w:rsidRPr="0073267D" w:rsidRDefault="00475FDA" w:rsidP="00BC0483">
            <w:pPr>
              <w:spacing w:line="240" w:lineRule="auto"/>
              <w:contextualSpacing/>
              <w:rPr>
                <w:rFonts w:cstheme="minorHAnsi"/>
                <w:color w:val="000000" w:themeColor="text1"/>
                <w:szCs w:val="22"/>
              </w:rPr>
            </w:pPr>
          </w:p>
        </w:tc>
        <w:tc>
          <w:tcPr>
            <w:tcW w:w="4508" w:type="dxa"/>
          </w:tcPr>
          <w:p w14:paraId="3E96DCED" w14:textId="599BAE1D" w:rsidR="004B0FE1" w:rsidRPr="00DA14C5" w:rsidRDefault="004B0FE1" w:rsidP="00E755A6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  <w:color w:val="000000" w:themeColor="text1"/>
              </w:rPr>
            </w:pPr>
            <w:r w:rsidRPr="00DA14C5">
              <w:rPr>
                <w:rFonts w:cstheme="minorHAnsi"/>
                <w:color w:val="000000" w:themeColor="text1"/>
              </w:rPr>
              <w:t>Patient tolerance of the device</w:t>
            </w:r>
            <w:r w:rsidR="007E4F4C">
              <w:rPr>
                <w:rFonts w:cstheme="minorHAnsi"/>
                <w:color w:val="000000" w:themeColor="text1"/>
              </w:rPr>
              <w:t xml:space="preserve"> at day 14</w:t>
            </w:r>
          </w:p>
          <w:p w14:paraId="209940F9" w14:textId="574D1077" w:rsidR="004B0FE1" w:rsidRPr="00011E9E" w:rsidRDefault="004B0FE1" w:rsidP="00E755A6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  <w:color w:val="000000" w:themeColor="text1"/>
              </w:rPr>
            </w:pPr>
            <w:r w:rsidRPr="00011E9E">
              <w:rPr>
                <w:rFonts w:cstheme="minorHAnsi"/>
                <w:color w:val="000000" w:themeColor="text1"/>
              </w:rPr>
              <w:t xml:space="preserve">Adherence to allocated treatment </w:t>
            </w:r>
            <w:r w:rsidR="007E4F4C">
              <w:rPr>
                <w:rFonts w:cstheme="minorHAnsi"/>
                <w:color w:val="000000" w:themeColor="text1"/>
              </w:rPr>
              <w:t>to day 30</w:t>
            </w:r>
          </w:p>
          <w:p w14:paraId="10F0D98A" w14:textId="3CA0E368" w:rsidR="00DE349A" w:rsidRPr="00DA14C5" w:rsidRDefault="00DE349A" w:rsidP="00E755A6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  <w:color w:val="000000" w:themeColor="text1"/>
              </w:rPr>
            </w:pPr>
            <w:r w:rsidRPr="00DA14C5">
              <w:rPr>
                <w:rFonts w:cstheme="minorHAnsi"/>
                <w:color w:val="000000" w:themeColor="text1"/>
              </w:rPr>
              <w:t xml:space="preserve">Death from any cause </w:t>
            </w:r>
            <w:r w:rsidR="007E4F4C">
              <w:rPr>
                <w:rFonts w:cstheme="minorHAnsi"/>
                <w:color w:val="000000" w:themeColor="text1"/>
              </w:rPr>
              <w:t>by day 30</w:t>
            </w:r>
          </w:p>
          <w:p w14:paraId="02D63E55" w14:textId="55457693" w:rsidR="00DE349A" w:rsidRPr="00DA14C5" w:rsidRDefault="00DE349A" w:rsidP="00E755A6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  <w:color w:val="000000" w:themeColor="text1"/>
              </w:rPr>
            </w:pPr>
            <w:r w:rsidRPr="00DA14C5">
              <w:rPr>
                <w:color w:val="000000" w:themeColor="text1"/>
              </w:rPr>
              <w:t>Confirmed fatal or non-fatal PE</w:t>
            </w:r>
            <w:r w:rsidR="007E4F4C">
              <w:rPr>
                <w:color w:val="000000" w:themeColor="text1"/>
              </w:rPr>
              <w:t xml:space="preserve"> to day 30</w:t>
            </w:r>
          </w:p>
          <w:p w14:paraId="1AB4925D" w14:textId="43898E0B" w:rsidR="00B24E6E" w:rsidRPr="00011E9E" w:rsidRDefault="00DE349A" w:rsidP="00E755A6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  <w:color w:val="000000" w:themeColor="text1"/>
              </w:rPr>
            </w:pPr>
            <w:r w:rsidRPr="00DA14C5">
              <w:rPr>
                <w:rFonts w:cstheme="minorHAnsi"/>
                <w:color w:val="000000" w:themeColor="text1"/>
              </w:rPr>
              <w:t xml:space="preserve">Any symptomatic or asymptomatic above knee DVT </w:t>
            </w:r>
            <w:r w:rsidR="007E4F4C">
              <w:rPr>
                <w:rFonts w:cstheme="minorHAnsi"/>
                <w:color w:val="000000" w:themeColor="text1"/>
              </w:rPr>
              <w:t>to day 30</w:t>
            </w:r>
          </w:p>
          <w:p w14:paraId="5F0F3419" w14:textId="22B30066" w:rsidR="00DE349A" w:rsidRPr="00890C24" w:rsidRDefault="00DE349A" w:rsidP="00E755A6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  <w:color w:val="000000" w:themeColor="text1"/>
              </w:rPr>
            </w:pPr>
            <w:r w:rsidRPr="00890C24">
              <w:rPr>
                <w:rFonts w:cstheme="minorHAnsi"/>
                <w:color w:val="000000" w:themeColor="text1"/>
              </w:rPr>
              <w:t>Any symptomatic or asymptomatic DVT in popliteal or femoral veins and symptomatic calf vein DVT</w:t>
            </w:r>
            <w:r w:rsidR="00890C24">
              <w:rPr>
                <w:rFonts w:cstheme="minorHAnsi"/>
                <w:color w:val="000000" w:themeColor="text1"/>
              </w:rPr>
              <w:t xml:space="preserve"> </w:t>
            </w:r>
            <w:r w:rsidR="007E4F4C">
              <w:rPr>
                <w:rFonts w:cstheme="minorHAnsi"/>
                <w:color w:val="000000" w:themeColor="text1"/>
              </w:rPr>
              <w:t>to day 30</w:t>
            </w:r>
          </w:p>
          <w:p w14:paraId="01E95B56" w14:textId="07E66428" w:rsidR="00475FDA" w:rsidRPr="007E4F4C" w:rsidRDefault="004B0FE1" w:rsidP="007E4F4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000000" w:themeColor="text1"/>
              </w:rPr>
            </w:pPr>
            <w:r w:rsidRPr="00011E9E">
              <w:rPr>
                <w:rFonts w:cstheme="minorHAnsi"/>
                <w:color w:val="000000" w:themeColor="text1"/>
              </w:rPr>
              <w:t>Combined c-e</w:t>
            </w:r>
          </w:p>
        </w:tc>
      </w:tr>
      <w:tr w:rsidR="0073267D" w:rsidRPr="0073267D" w14:paraId="7BA7D9D2" w14:textId="77777777" w:rsidTr="003E7F2D">
        <w:trPr>
          <w:trHeight w:val="418"/>
        </w:trPr>
        <w:tc>
          <w:tcPr>
            <w:tcW w:w="2122" w:type="dxa"/>
          </w:tcPr>
          <w:p w14:paraId="4FAC51C6" w14:textId="4D3E1363" w:rsidR="003E7F2D" w:rsidRPr="0073267D" w:rsidRDefault="00DE349A" w:rsidP="00BC0483">
            <w:pPr>
              <w:spacing w:line="240" w:lineRule="auto"/>
              <w:contextualSpacing/>
              <w:rPr>
                <w:rFonts w:cstheme="minorHAnsi"/>
                <w:color w:val="000000" w:themeColor="text1"/>
                <w:szCs w:val="22"/>
              </w:rPr>
            </w:pPr>
            <w:r w:rsidRPr="0073267D">
              <w:rPr>
                <w:rFonts w:cstheme="minorHAnsi"/>
                <w:color w:val="000000" w:themeColor="text1"/>
                <w:szCs w:val="22"/>
              </w:rPr>
              <w:t xml:space="preserve">2. </w:t>
            </w:r>
            <w:r w:rsidR="003E7F2D" w:rsidRPr="0073267D">
              <w:rPr>
                <w:rFonts w:cstheme="minorHAnsi"/>
                <w:color w:val="000000" w:themeColor="text1"/>
                <w:szCs w:val="22"/>
              </w:rPr>
              <w:t xml:space="preserve">Secondary </w:t>
            </w:r>
            <w:r w:rsidRPr="0073267D">
              <w:rPr>
                <w:rFonts w:cstheme="minorHAnsi"/>
                <w:color w:val="000000" w:themeColor="text1"/>
                <w:szCs w:val="22"/>
              </w:rPr>
              <w:t xml:space="preserve">outcomes </w:t>
            </w:r>
            <w:r w:rsidR="003E7F2D" w:rsidRPr="0073267D">
              <w:rPr>
                <w:rFonts w:cstheme="minorHAnsi"/>
                <w:color w:val="000000" w:themeColor="text1"/>
                <w:szCs w:val="22"/>
              </w:rPr>
              <w:t xml:space="preserve">at </w:t>
            </w:r>
            <w:r w:rsidR="00FE002F" w:rsidRPr="0073267D">
              <w:rPr>
                <w:rFonts w:cstheme="minorHAnsi"/>
                <w:color w:val="000000" w:themeColor="text1"/>
                <w:szCs w:val="22"/>
              </w:rPr>
              <w:t>9</w:t>
            </w:r>
            <w:r w:rsidR="003E7F2D" w:rsidRPr="0073267D">
              <w:rPr>
                <w:rFonts w:cstheme="minorHAnsi"/>
                <w:color w:val="000000" w:themeColor="text1"/>
                <w:szCs w:val="22"/>
              </w:rPr>
              <w:t xml:space="preserve">0 days </w:t>
            </w:r>
          </w:p>
          <w:p w14:paraId="1219E315" w14:textId="77777777" w:rsidR="003E7F2D" w:rsidRPr="0073267D" w:rsidRDefault="003E7F2D" w:rsidP="00BC0483">
            <w:pPr>
              <w:spacing w:line="240" w:lineRule="auto"/>
              <w:contextualSpacing/>
              <w:rPr>
                <w:rFonts w:cstheme="minorHAnsi"/>
                <w:color w:val="000000" w:themeColor="text1"/>
                <w:szCs w:val="22"/>
              </w:rPr>
            </w:pPr>
          </w:p>
        </w:tc>
        <w:tc>
          <w:tcPr>
            <w:tcW w:w="3543" w:type="dxa"/>
          </w:tcPr>
          <w:p w14:paraId="3AF4B9B8" w14:textId="3581A5F9" w:rsidR="003E7F2D" w:rsidRPr="0073267D" w:rsidRDefault="009E2869" w:rsidP="00BC0483">
            <w:pPr>
              <w:spacing w:line="240" w:lineRule="auto"/>
              <w:contextualSpacing/>
              <w:rPr>
                <w:rFonts w:cstheme="minorHAnsi"/>
                <w:color w:val="000000" w:themeColor="text1"/>
              </w:rPr>
            </w:pPr>
            <w:r w:rsidRPr="0073267D">
              <w:rPr>
                <w:rFonts w:cstheme="minorHAnsi"/>
                <w:color w:val="000000" w:themeColor="text1"/>
              </w:rPr>
              <w:t xml:space="preserve">To compare survival, functional outcomes, and quality of life </w:t>
            </w:r>
          </w:p>
        </w:tc>
        <w:tc>
          <w:tcPr>
            <w:tcW w:w="4508" w:type="dxa"/>
          </w:tcPr>
          <w:p w14:paraId="3C6F9BE8" w14:textId="32F92C50" w:rsidR="004B0FE1" w:rsidRPr="0073267D" w:rsidRDefault="004B0FE1" w:rsidP="00E755A6">
            <w:pPr>
              <w:pStyle w:val="Addressee"/>
              <w:numPr>
                <w:ilvl w:val="0"/>
                <w:numId w:val="3"/>
              </w:numPr>
              <w:spacing w:after="0" w:line="240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73267D">
              <w:rPr>
                <w:color w:val="000000" w:themeColor="text1"/>
                <w:sz w:val="20"/>
                <w:szCs w:val="20"/>
              </w:rPr>
              <w:t xml:space="preserve">Leg pain (NRS scale) </w:t>
            </w:r>
          </w:p>
          <w:p w14:paraId="11ACF515" w14:textId="77777777" w:rsidR="00DE349A" w:rsidRPr="0073267D" w:rsidRDefault="00DE349A" w:rsidP="00E755A6">
            <w:pPr>
              <w:pStyle w:val="Addressee"/>
              <w:numPr>
                <w:ilvl w:val="0"/>
                <w:numId w:val="3"/>
              </w:numPr>
              <w:spacing w:after="0" w:line="240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73267D">
              <w:rPr>
                <w:color w:val="000000" w:themeColor="text1"/>
                <w:sz w:val="20"/>
                <w:szCs w:val="20"/>
              </w:rPr>
              <w:t>Death from any cause</w:t>
            </w:r>
          </w:p>
          <w:p w14:paraId="3342CF17" w14:textId="77777777" w:rsidR="00DE349A" w:rsidRPr="0073267D" w:rsidRDefault="00DE349A" w:rsidP="00E755A6">
            <w:pPr>
              <w:pStyle w:val="Addressee"/>
              <w:numPr>
                <w:ilvl w:val="0"/>
                <w:numId w:val="3"/>
              </w:numPr>
              <w:spacing w:after="0" w:line="240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73267D">
              <w:rPr>
                <w:color w:val="000000" w:themeColor="text1"/>
                <w:sz w:val="20"/>
                <w:szCs w:val="20"/>
              </w:rPr>
              <w:t>Any symptomatic or asymptomatic DVT or PE occurring between randomisation and final follow-up</w:t>
            </w:r>
          </w:p>
          <w:p w14:paraId="613408AB" w14:textId="1FF73AB3" w:rsidR="004B0FE1" w:rsidRPr="0073267D" w:rsidRDefault="004B0FE1" w:rsidP="00E755A6">
            <w:pPr>
              <w:pStyle w:val="Addressee"/>
              <w:numPr>
                <w:ilvl w:val="0"/>
                <w:numId w:val="3"/>
              </w:numPr>
              <w:spacing w:after="0" w:line="240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73267D">
              <w:rPr>
                <w:color w:val="000000" w:themeColor="text1"/>
                <w:sz w:val="20"/>
                <w:szCs w:val="20"/>
              </w:rPr>
              <w:t xml:space="preserve">Combined b and c </w:t>
            </w:r>
          </w:p>
          <w:p w14:paraId="344F8852" w14:textId="6DB539EF" w:rsidR="00DE349A" w:rsidRPr="0073267D" w:rsidRDefault="00DE349A" w:rsidP="00E755A6">
            <w:pPr>
              <w:pStyle w:val="Addressee"/>
              <w:numPr>
                <w:ilvl w:val="0"/>
                <w:numId w:val="3"/>
              </w:numPr>
              <w:spacing w:after="0" w:line="240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73267D">
              <w:rPr>
                <w:color w:val="000000" w:themeColor="text1"/>
                <w:sz w:val="20"/>
                <w:szCs w:val="20"/>
              </w:rPr>
              <w:t>Disability (modified Rankin Scale)</w:t>
            </w:r>
          </w:p>
          <w:p w14:paraId="26DDD025" w14:textId="77777777" w:rsidR="004B0FE1" w:rsidRPr="0073267D" w:rsidRDefault="00DE349A" w:rsidP="00E755A6">
            <w:pPr>
              <w:pStyle w:val="Addressee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3267D">
              <w:rPr>
                <w:color w:val="000000" w:themeColor="text1"/>
                <w:sz w:val="20"/>
                <w:szCs w:val="20"/>
              </w:rPr>
              <w:t>Health related quality of life (EQ-5D-5L)</w:t>
            </w:r>
          </w:p>
          <w:p w14:paraId="06295B7F" w14:textId="40503CA9" w:rsidR="003E7F2D" w:rsidRPr="0073267D" w:rsidRDefault="004B0FE1" w:rsidP="00E755A6">
            <w:pPr>
              <w:pStyle w:val="Addressee"/>
              <w:numPr>
                <w:ilvl w:val="0"/>
                <w:numId w:val="3"/>
              </w:numPr>
              <w:spacing w:after="0" w:line="240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011E9E">
              <w:rPr>
                <w:color w:val="000000" w:themeColor="text1"/>
                <w:sz w:val="20"/>
                <w:szCs w:val="20"/>
              </w:rPr>
              <w:t>Place of residence</w:t>
            </w:r>
            <w:r w:rsidR="00DE349A" w:rsidRPr="00011E9E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73267D" w:rsidRPr="0073267D" w14:paraId="7373EBC1" w14:textId="77777777" w:rsidTr="003E7F2D">
        <w:trPr>
          <w:trHeight w:val="418"/>
        </w:trPr>
        <w:tc>
          <w:tcPr>
            <w:tcW w:w="2122" w:type="dxa"/>
          </w:tcPr>
          <w:p w14:paraId="230245E8" w14:textId="6F350E09" w:rsidR="00DE349A" w:rsidRPr="0073267D" w:rsidRDefault="00DE349A" w:rsidP="00BC0483">
            <w:pPr>
              <w:spacing w:line="240" w:lineRule="auto"/>
              <w:contextualSpacing/>
              <w:rPr>
                <w:rFonts w:cstheme="minorHAnsi"/>
                <w:color w:val="000000" w:themeColor="text1"/>
                <w:szCs w:val="22"/>
              </w:rPr>
            </w:pPr>
            <w:r w:rsidRPr="0073267D">
              <w:rPr>
                <w:rFonts w:cstheme="minorHAnsi"/>
                <w:color w:val="000000" w:themeColor="text1"/>
                <w:szCs w:val="22"/>
              </w:rPr>
              <w:t xml:space="preserve">Exploratory and health economic outcomes </w:t>
            </w:r>
          </w:p>
        </w:tc>
        <w:tc>
          <w:tcPr>
            <w:tcW w:w="3543" w:type="dxa"/>
          </w:tcPr>
          <w:p w14:paraId="2940A528" w14:textId="6ECB9674" w:rsidR="00DE349A" w:rsidRPr="0073267D" w:rsidRDefault="009E2869" w:rsidP="00BC0483">
            <w:pPr>
              <w:spacing w:line="240" w:lineRule="auto"/>
              <w:contextualSpacing/>
              <w:rPr>
                <w:rFonts w:cstheme="minorHAnsi"/>
                <w:color w:val="000000" w:themeColor="text1"/>
                <w:szCs w:val="22"/>
              </w:rPr>
            </w:pPr>
            <w:r w:rsidRPr="0073267D">
              <w:rPr>
                <w:rFonts w:cstheme="minorHAnsi"/>
                <w:color w:val="000000" w:themeColor="text1"/>
                <w:szCs w:val="22"/>
              </w:rPr>
              <w:t xml:space="preserve">To compare exploratory and health economic outcomes </w:t>
            </w:r>
          </w:p>
        </w:tc>
        <w:tc>
          <w:tcPr>
            <w:tcW w:w="4508" w:type="dxa"/>
          </w:tcPr>
          <w:p w14:paraId="61033824" w14:textId="4737304F" w:rsidR="004B0FE1" w:rsidRPr="007E4F4C" w:rsidRDefault="007E4F4C" w:rsidP="00E755A6">
            <w:pPr>
              <w:pStyle w:val="Addressee"/>
              <w:numPr>
                <w:ilvl w:val="0"/>
                <w:numId w:val="4"/>
              </w:numPr>
              <w:spacing w:after="0" w:line="240" w:lineRule="auto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Early n</w:t>
            </w:r>
            <w:r w:rsidR="004B0FE1" w:rsidRPr="0073267D">
              <w:rPr>
                <w:color w:val="000000" w:themeColor="text1"/>
                <w:sz w:val="20"/>
                <w:szCs w:val="20"/>
              </w:rPr>
              <w:t xml:space="preserve">eurological recovery </w:t>
            </w:r>
            <w:r w:rsidR="004871C0">
              <w:rPr>
                <w:color w:val="000000" w:themeColor="text1"/>
                <w:sz w:val="20"/>
                <w:szCs w:val="20"/>
              </w:rPr>
              <w:t>(</w:t>
            </w:r>
            <w:r w:rsidR="004871C0" w:rsidRPr="007053E7">
              <w:rPr>
                <w:rFonts w:cstheme="minorHAnsi"/>
                <w:color w:val="000000" w:themeColor="text1"/>
                <w:sz w:val="20"/>
                <w:szCs w:val="20"/>
              </w:rPr>
              <w:t xml:space="preserve">difference in NIHSS between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baseline and 7 days</w:t>
            </w:r>
            <w:r w:rsidR="004871C0">
              <w:rPr>
                <w:rFonts w:cstheme="minorHAnsi"/>
                <w:color w:val="000000" w:themeColor="text1"/>
                <w:sz w:val="20"/>
                <w:szCs w:val="20"/>
              </w:rPr>
              <w:t xml:space="preserve">) </w:t>
            </w:r>
          </w:p>
          <w:p w14:paraId="3E0F3887" w14:textId="67C5503E" w:rsidR="007E4F4C" w:rsidRPr="0073267D" w:rsidRDefault="007E4F4C" w:rsidP="00E755A6">
            <w:pPr>
              <w:pStyle w:val="Addressee"/>
              <w:numPr>
                <w:ilvl w:val="0"/>
                <w:numId w:val="4"/>
              </w:numPr>
              <w:spacing w:after="0" w:line="240" w:lineRule="auto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Neurological recovery (difference in NIHSS between baseline and 14 days)</w:t>
            </w:r>
          </w:p>
          <w:p w14:paraId="7061D220" w14:textId="1F9D2435" w:rsidR="00DE349A" w:rsidRPr="0073267D" w:rsidRDefault="00DE349A" w:rsidP="00E755A6">
            <w:pPr>
              <w:pStyle w:val="Addressee"/>
              <w:numPr>
                <w:ilvl w:val="0"/>
                <w:numId w:val="4"/>
              </w:numPr>
              <w:spacing w:after="0" w:line="240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73267D">
              <w:rPr>
                <w:color w:val="000000" w:themeColor="text1"/>
                <w:sz w:val="20"/>
                <w:szCs w:val="20"/>
              </w:rPr>
              <w:t>Stroke re</w:t>
            </w:r>
            <w:r w:rsidR="009E2869" w:rsidRPr="0073267D">
              <w:rPr>
                <w:color w:val="000000" w:themeColor="text1"/>
                <w:sz w:val="20"/>
                <w:szCs w:val="20"/>
              </w:rPr>
              <w:t xml:space="preserve">currence </w:t>
            </w:r>
            <w:r w:rsidR="007E4F4C">
              <w:rPr>
                <w:color w:val="000000" w:themeColor="text1"/>
                <w:sz w:val="20"/>
                <w:szCs w:val="20"/>
              </w:rPr>
              <w:t>up to</w:t>
            </w:r>
            <w:r w:rsidR="009E2869" w:rsidRPr="0073267D">
              <w:rPr>
                <w:color w:val="000000" w:themeColor="text1"/>
                <w:sz w:val="20"/>
                <w:szCs w:val="20"/>
              </w:rPr>
              <w:t xml:space="preserve"> 30 d</w:t>
            </w:r>
          </w:p>
          <w:p w14:paraId="73C706D7" w14:textId="1FB01BF6" w:rsidR="00DE349A" w:rsidRPr="0073267D" w:rsidRDefault="00DE349A" w:rsidP="00E755A6">
            <w:pPr>
              <w:pStyle w:val="Addressee"/>
              <w:numPr>
                <w:ilvl w:val="0"/>
                <w:numId w:val="4"/>
              </w:numPr>
              <w:spacing w:after="0" w:line="240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73267D">
              <w:rPr>
                <w:color w:val="000000" w:themeColor="text1"/>
                <w:sz w:val="20"/>
                <w:szCs w:val="20"/>
              </w:rPr>
              <w:t>Length of hospital stay</w:t>
            </w:r>
            <w:r w:rsidR="007E4F4C">
              <w:rPr>
                <w:color w:val="000000" w:themeColor="text1"/>
                <w:sz w:val="20"/>
                <w:szCs w:val="20"/>
              </w:rPr>
              <w:t xml:space="preserve"> at 90 days</w:t>
            </w:r>
          </w:p>
          <w:p w14:paraId="300CBB23" w14:textId="30EC07DE" w:rsidR="004B0FE1" w:rsidRPr="0073267D" w:rsidRDefault="00DE349A" w:rsidP="00E755A6">
            <w:pPr>
              <w:pStyle w:val="Addressee"/>
              <w:numPr>
                <w:ilvl w:val="0"/>
                <w:numId w:val="4"/>
              </w:numPr>
              <w:spacing w:after="0" w:line="240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73267D">
              <w:rPr>
                <w:color w:val="000000" w:themeColor="text1"/>
                <w:sz w:val="20"/>
                <w:szCs w:val="20"/>
              </w:rPr>
              <w:t xml:space="preserve">Home time </w:t>
            </w:r>
            <w:r w:rsidR="009E2869" w:rsidRPr="0073267D">
              <w:rPr>
                <w:color w:val="000000" w:themeColor="text1"/>
                <w:sz w:val="20"/>
                <w:szCs w:val="20"/>
              </w:rPr>
              <w:t>at 90 d</w:t>
            </w:r>
          </w:p>
        </w:tc>
      </w:tr>
      <w:tr w:rsidR="0073267D" w:rsidRPr="0073267D" w14:paraId="2678467E" w14:textId="77777777" w:rsidTr="003E7F2D">
        <w:trPr>
          <w:trHeight w:val="418"/>
        </w:trPr>
        <w:tc>
          <w:tcPr>
            <w:tcW w:w="2122" w:type="dxa"/>
          </w:tcPr>
          <w:p w14:paraId="6D06E79E" w14:textId="196C4024" w:rsidR="00DE349A" w:rsidRPr="0073267D" w:rsidRDefault="009E2869" w:rsidP="00BC0483">
            <w:pPr>
              <w:spacing w:line="240" w:lineRule="auto"/>
              <w:contextualSpacing/>
              <w:rPr>
                <w:rFonts w:cstheme="minorHAnsi"/>
                <w:color w:val="000000" w:themeColor="text1"/>
                <w:szCs w:val="22"/>
              </w:rPr>
            </w:pPr>
            <w:r w:rsidRPr="0073267D">
              <w:rPr>
                <w:rFonts w:cstheme="minorHAnsi"/>
                <w:color w:val="000000" w:themeColor="text1"/>
                <w:szCs w:val="22"/>
              </w:rPr>
              <w:t xml:space="preserve">Safety outcomes </w:t>
            </w:r>
            <w:r w:rsidR="002F4E27">
              <w:rPr>
                <w:rFonts w:cstheme="minorHAnsi"/>
                <w:color w:val="000000" w:themeColor="text1"/>
                <w:szCs w:val="22"/>
              </w:rPr>
              <w:t xml:space="preserve">up to </w:t>
            </w:r>
            <w:r w:rsidR="008B1B9D">
              <w:rPr>
                <w:rFonts w:cstheme="minorHAnsi"/>
                <w:color w:val="000000" w:themeColor="text1"/>
                <w:szCs w:val="22"/>
              </w:rPr>
              <w:t>3</w:t>
            </w:r>
            <w:r w:rsidR="002F4E27">
              <w:rPr>
                <w:rFonts w:cstheme="minorHAnsi"/>
                <w:color w:val="000000" w:themeColor="text1"/>
                <w:szCs w:val="22"/>
              </w:rPr>
              <w:t>0 days</w:t>
            </w:r>
          </w:p>
        </w:tc>
        <w:tc>
          <w:tcPr>
            <w:tcW w:w="3543" w:type="dxa"/>
          </w:tcPr>
          <w:p w14:paraId="3CF09561" w14:textId="0B6DBFBD" w:rsidR="00DE349A" w:rsidRPr="0073267D" w:rsidRDefault="009E2869" w:rsidP="00BC0483">
            <w:pPr>
              <w:spacing w:line="240" w:lineRule="auto"/>
              <w:contextualSpacing/>
              <w:rPr>
                <w:rFonts w:cstheme="minorHAnsi"/>
                <w:color w:val="000000" w:themeColor="text1"/>
                <w:szCs w:val="22"/>
              </w:rPr>
            </w:pPr>
            <w:r w:rsidRPr="0073267D">
              <w:rPr>
                <w:rFonts w:cstheme="minorHAnsi"/>
                <w:color w:val="000000" w:themeColor="text1"/>
                <w:szCs w:val="22"/>
              </w:rPr>
              <w:t xml:space="preserve">To assess safety </w:t>
            </w:r>
          </w:p>
        </w:tc>
        <w:tc>
          <w:tcPr>
            <w:tcW w:w="4508" w:type="dxa"/>
          </w:tcPr>
          <w:p w14:paraId="0619D201" w14:textId="585CE613" w:rsidR="009E2869" w:rsidRPr="0066183F" w:rsidRDefault="009E2869" w:rsidP="00E755A6">
            <w:pPr>
              <w:pStyle w:val="Addressee"/>
              <w:numPr>
                <w:ilvl w:val="0"/>
                <w:numId w:val="5"/>
              </w:numPr>
              <w:spacing w:after="0" w:line="240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66183F">
              <w:rPr>
                <w:color w:val="000000" w:themeColor="text1"/>
                <w:sz w:val="20"/>
                <w:szCs w:val="20"/>
              </w:rPr>
              <w:t>Falls</w:t>
            </w:r>
            <w:r w:rsidR="00D025A3">
              <w:rPr>
                <w:color w:val="000000" w:themeColor="text1"/>
                <w:sz w:val="20"/>
                <w:szCs w:val="20"/>
              </w:rPr>
              <w:t xml:space="preserve"> </w:t>
            </w:r>
            <w:r w:rsidR="00D025A3" w:rsidRPr="00D025A3">
              <w:rPr>
                <w:color w:val="000000" w:themeColor="text1"/>
                <w:sz w:val="20"/>
                <w:szCs w:val="20"/>
              </w:rPr>
              <w:t>with significant injuries</w:t>
            </w:r>
          </w:p>
          <w:p w14:paraId="279A2916" w14:textId="77777777" w:rsidR="009E2869" w:rsidRPr="0066183F" w:rsidRDefault="009E2869" w:rsidP="00E755A6">
            <w:pPr>
              <w:pStyle w:val="Addressee"/>
              <w:numPr>
                <w:ilvl w:val="0"/>
                <w:numId w:val="5"/>
              </w:numPr>
              <w:spacing w:after="0" w:line="240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66183F">
              <w:rPr>
                <w:color w:val="000000" w:themeColor="text1"/>
                <w:sz w:val="20"/>
                <w:szCs w:val="20"/>
              </w:rPr>
              <w:t>Fractures</w:t>
            </w:r>
          </w:p>
          <w:p w14:paraId="6026F7B9" w14:textId="77777777" w:rsidR="009E2869" w:rsidRPr="0066183F" w:rsidRDefault="009E2869" w:rsidP="00E755A6">
            <w:pPr>
              <w:pStyle w:val="Addressee"/>
              <w:numPr>
                <w:ilvl w:val="0"/>
                <w:numId w:val="5"/>
              </w:numPr>
              <w:spacing w:after="0" w:line="240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66183F">
              <w:rPr>
                <w:color w:val="000000" w:themeColor="text1"/>
                <w:sz w:val="20"/>
                <w:szCs w:val="20"/>
              </w:rPr>
              <w:t xml:space="preserve">Skin breaks </w:t>
            </w:r>
          </w:p>
          <w:p w14:paraId="749F832D" w14:textId="5766F8A9" w:rsidR="00DE349A" w:rsidRPr="0066183F" w:rsidRDefault="009E2869" w:rsidP="00E755A6">
            <w:pPr>
              <w:pStyle w:val="Addressee"/>
              <w:numPr>
                <w:ilvl w:val="0"/>
                <w:numId w:val="5"/>
              </w:numPr>
              <w:spacing w:after="0" w:line="240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66183F">
              <w:rPr>
                <w:color w:val="000000" w:themeColor="text1"/>
                <w:sz w:val="20"/>
                <w:szCs w:val="20"/>
              </w:rPr>
              <w:t>Adverse events</w:t>
            </w:r>
            <w:r w:rsidR="0041227E" w:rsidRPr="0066183F">
              <w:rPr>
                <w:color w:val="000000" w:themeColor="text1"/>
                <w:sz w:val="20"/>
                <w:szCs w:val="20"/>
              </w:rPr>
              <w:t xml:space="preserve"> (additional to those listed above)</w:t>
            </w:r>
          </w:p>
        </w:tc>
      </w:tr>
      <w:tr w:rsidR="0073267D" w:rsidRPr="0073267D" w14:paraId="2CA5B277" w14:textId="77777777" w:rsidTr="00934708">
        <w:trPr>
          <w:trHeight w:val="550"/>
        </w:trPr>
        <w:tc>
          <w:tcPr>
            <w:tcW w:w="2122" w:type="dxa"/>
          </w:tcPr>
          <w:p w14:paraId="6D3C1439" w14:textId="733F5580" w:rsidR="00475FDA" w:rsidRPr="0073267D" w:rsidRDefault="00475FDA" w:rsidP="00BC0483">
            <w:pPr>
              <w:spacing w:line="240" w:lineRule="auto"/>
              <w:contextualSpacing/>
              <w:rPr>
                <w:rFonts w:cstheme="minorHAnsi"/>
                <w:color w:val="000000" w:themeColor="text1"/>
                <w:szCs w:val="22"/>
              </w:rPr>
            </w:pPr>
            <w:r w:rsidRPr="0073267D">
              <w:rPr>
                <w:rFonts w:cstheme="minorHAnsi"/>
                <w:color w:val="000000" w:themeColor="text1"/>
                <w:szCs w:val="22"/>
              </w:rPr>
              <w:t xml:space="preserve">Investigational </w:t>
            </w:r>
            <w:r w:rsidR="00AD2235" w:rsidRPr="0073267D">
              <w:rPr>
                <w:rFonts w:cstheme="minorHAnsi"/>
                <w:color w:val="000000" w:themeColor="text1"/>
                <w:szCs w:val="22"/>
              </w:rPr>
              <w:t>Device</w:t>
            </w:r>
          </w:p>
        </w:tc>
        <w:tc>
          <w:tcPr>
            <w:tcW w:w="8051" w:type="dxa"/>
            <w:gridSpan w:val="2"/>
          </w:tcPr>
          <w:p w14:paraId="34E0BC54" w14:textId="49D775B1" w:rsidR="00475FDA" w:rsidRPr="0073267D" w:rsidRDefault="003E7F2D" w:rsidP="00BC0483">
            <w:pPr>
              <w:spacing w:line="240" w:lineRule="auto"/>
              <w:contextualSpacing/>
              <w:rPr>
                <w:rFonts w:cstheme="minorHAnsi"/>
                <w:color w:val="000000" w:themeColor="text1"/>
                <w:szCs w:val="22"/>
              </w:rPr>
            </w:pPr>
            <w:r w:rsidRPr="0073267D">
              <w:rPr>
                <w:color w:val="000000" w:themeColor="text1"/>
              </w:rPr>
              <w:t>The geko™</w:t>
            </w:r>
            <w:r w:rsidR="0041227E" w:rsidRPr="0073267D">
              <w:rPr>
                <w:color w:val="000000" w:themeColor="text1"/>
              </w:rPr>
              <w:t xml:space="preserve"> neuromuscular electrostimulation device</w:t>
            </w:r>
            <w:r w:rsidR="00473C91">
              <w:rPr>
                <w:color w:val="000000" w:themeColor="text1"/>
              </w:rPr>
              <w:t xml:space="preserve"> </w:t>
            </w:r>
            <w:r w:rsidRPr="0073267D">
              <w:rPr>
                <w:color w:val="000000" w:themeColor="text1"/>
              </w:rPr>
              <w:t>(Firstkind Ltd, High Wycombe, UK)</w:t>
            </w:r>
          </w:p>
        </w:tc>
      </w:tr>
      <w:tr w:rsidR="0073267D" w:rsidRPr="0073267D" w14:paraId="2660B55C" w14:textId="77777777" w:rsidTr="006B3C6A">
        <w:trPr>
          <w:trHeight w:val="385"/>
        </w:trPr>
        <w:tc>
          <w:tcPr>
            <w:tcW w:w="2122" w:type="dxa"/>
          </w:tcPr>
          <w:p w14:paraId="20D525E2" w14:textId="671A3E92" w:rsidR="00331141" w:rsidRPr="0073267D" w:rsidRDefault="00331141" w:rsidP="00BC0483">
            <w:pPr>
              <w:spacing w:line="240" w:lineRule="auto"/>
              <w:contextualSpacing/>
              <w:rPr>
                <w:rFonts w:cstheme="minorHAnsi"/>
                <w:color w:val="000000" w:themeColor="text1"/>
                <w:szCs w:val="22"/>
              </w:rPr>
            </w:pPr>
            <w:r w:rsidRPr="0073267D">
              <w:rPr>
                <w:rFonts w:cstheme="minorHAnsi"/>
                <w:color w:val="000000" w:themeColor="text1"/>
                <w:szCs w:val="22"/>
              </w:rPr>
              <w:t>Control</w:t>
            </w:r>
          </w:p>
        </w:tc>
        <w:tc>
          <w:tcPr>
            <w:tcW w:w="8051" w:type="dxa"/>
            <w:gridSpan w:val="2"/>
          </w:tcPr>
          <w:p w14:paraId="2C1B177C" w14:textId="5D22AF9A" w:rsidR="00331141" w:rsidRPr="0073267D" w:rsidRDefault="00331141" w:rsidP="00BC0483">
            <w:pPr>
              <w:spacing w:line="240" w:lineRule="auto"/>
              <w:contextualSpacing/>
              <w:rPr>
                <w:rFonts w:cstheme="minorHAnsi"/>
                <w:color w:val="000000" w:themeColor="text1"/>
                <w:szCs w:val="22"/>
              </w:rPr>
            </w:pPr>
            <w:r w:rsidRPr="0073267D">
              <w:rPr>
                <w:rFonts w:cstheme="minorHAnsi"/>
                <w:color w:val="000000" w:themeColor="text1"/>
                <w:szCs w:val="22"/>
              </w:rPr>
              <w:t>Intermittent pneumatic compression</w:t>
            </w:r>
            <w:r w:rsidR="007072F9" w:rsidRPr="0073267D">
              <w:rPr>
                <w:rFonts w:cstheme="minorHAnsi"/>
                <w:color w:val="000000" w:themeColor="text1"/>
                <w:szCs w:val="22"/>
              </w:rPr>
              <w:t xml:space="preserve"> (IPC)</w:t>
            </w:r>
            <w:r w:rsidRPr="0073267D">
              <w:rPr>
                <w:rFonts w:cstheme="minorHAnsi"/>
                <w:color w:val="000000" w:themeColor="text1"/>
                <w:szCs w:val="22"/>
              </w:rPr>
              <w:t xml:space="preserve"> using any NHS approved device</w:t>
            </w:r>
          </w:p>
        </w:tc>
      </w:tr>
      <w:tr w:rsidR="0073267D" w:rsidRPr="0073267D" w14:paraId="0038A6B1" w14:textId="77777777" w:rsidTr="006B3C6A">
        <w:trPr>
          <w:trHeight w:val="385"/>
        </w:trPr>
        <w:tc>
          <w:tcPr>
            <w:tcW w:w="2122" w:type="dxa"/>
          </w:tcPr>
          <w:p w14:paraId="6BBC51CD" w14:textId="787883B8" w:rsidR="00475FDA" w:rsidRPr="0073267D" w:rsidRDefault="00331141" w:rsidP="00BC0483">
            <w:pPr>
              <w:spacing w:line="240" w:lineRule="auto"/>
              <w:contextualSpacing/>
              <w:rPr>
                <w:rFonts w:cstheme="minorHAnsi"/>
                <w:color w:val="000000" w:themeColor="text1"/>
                <w:szCs w:val="22"/>
              </w:rPr>
            </w:pPr>
            <w:r w:rsidRPr="0073267D">
              <w:rPr>
                <w:rFonts w:cstheme="minorHAnsi"/>
                <w:color w:val="000000" w:themeColor="text1"/>
                <w:szCs w:val="22"/>
              </w:rPr>
              <w:t>Application of the device/control</w:t>
            </w:r>
          </w:p>
        </w:tc>
        <w:tc>
          <w:tcPr>
            <w:tcW w:w="8051" w:type="dxa"/>
            <w:gridSpan w:val="2"/>
          </w:tcPr>
          <w:p w14:paraId="329B05C2" w14:textId="235E85D4" w:rsidR="00475FDA" w:rsidRPr="0073267D" w:rsidRDefault="00331141" w:rsidP="00BC0483">
            <w:pPr>
              <w:spacing w:line="240" w:lineRule="auto"/>
              <w:contextualSpacing/>
              <w:rPr>
                <w:rFonts w:cstheme="minorHAnsi"/>
                <w:color w:val="000000" w:themeColor="text1"/>
                <w:szCs w:val="22"/>
              </w:rPr>
            </w:pPr>
            <w:r w:rsidRPr="0073267D">
              <w:rPr>
                <w:color w:val="000000" w:themeColor="text1"/>
              </w:rPr>
              <w:t xml:space="preserve">geko™ </w:t>
            </w:r>
            <w:r w:rsidR="00033E45" w:rsidRPr="0073267D">
              <w:rPr>
                <w:color w:val="000000" w:themeColor="text1"/>
              </w:rPr>
              <w:t xml:space="preserve">therapy </w:t>
            </w:r>
            <w:r w:rsidRPr="0073267D">
              <w:rPr>
                <w:color w:val="000000" w:themeColor="text1"/>
              </w:rPr>
              <w:t>/ IPC will be applied to both legs as soon as possible after randomisation and continued 24 hours a day</w:t>
            </w:r>
            <w:r w:rsidR="007D65B6">
              <w:rPr>
                <w:color w:val="000000" w:themeColor="text1"/>
              </w:rPr>
              <w:t xml:space="preserve"> until independent mobilisation/discharge into community or</w:t>
            </w:r>
            <w:r w:rsidRPr="0073267D">
              <w:rPr>
                <w:color w:val="000000" w:themeColor="text1"/>
              </w:rPr>
              <w:t xml:space="preserve"> for </w:t>
            </w:r>
            <w:r w:rsidR="00033E45" w:rsidRPr="0073267D">
              <w:rPr>
                <w:color w:val="000000" w:themeColor="text1"/>
              </w:rPr>
              <w:t xml:space="preserve">a maximum of </w:t>
            </w:r>
            <w:r w:rsidRPr="0073267D">
              <w:rPr>
                <w:color w:val="000000" w:themeColor="text1"/>
              </w:rPr>
              <w:t xml:space="preserve">30 days. </w:t>
            </w:r>
          </w:p>
        </w:tc>
      </w:tr>
      <w:tr w:rsidR="000F5522" w:rsidRPr="0073267D" w14:paraId="5D345AFA" w14:textId="77777777" w:rsidTr="006B3C6A">
        <w:trPr>
          <w:trHeight w:val="385"/>
        </w:trPr>
        <w:tc>
          <w:tcPr>
            <w:tcW w:w="2122" w:type="dxa"/>
          </w:tcPr>
          <w:p w14:paraId="495DBEF3" w14:textId="343C6760" w:rsidR="000F5522" w:rsidRPr="0073267D" w:rsidRDefault="000F5522" w:rsidP="00BC0483">
            <w:pPr>
              <w:spacing w:line="240" w:lineRule="auto"/>
              <w:contextualSpacing/>
              <w:rPr>
                <w:rFonts w:cstheme="minorHAnsi"/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Funding</w:t>
            </w:r>
          </w:p>
        </w:tc>
        <w:tc>
          <w:tcPr>
            <w:tcW w:w="8051" w:type="dxa"/>
            <w:gridSpan w:val="2"/>
          </w:tcPr>
          <w:p w14:paraId="2C73453F" w14:textId="6DEAEFE8" w:rsidR="000F5522" w:rsidRPr="0073267D" w:rsidRDefault="000F5522" w:rsidP="00BC0483">
            <w:pPr>
              <w:spacing w:line="240" w:lineRule="auto"/>
              <w:contextualSpacing/>
              <w:rPr>
                <w:color w:val="000000" w:themeColor="text1"/>
              </w:rPr>
            </w:pPr>
            <w:r w:rsidRPr="0073267D">
              <w:rPr>
                <w:color w:val="000000" w:themeColor="text1"/>
              </w:rPr>
              <w:t>National Institute for Health Research i4i</w:t>
            </w:r>
            <w:r>
              <w:rPr>
                <w:color w:val="000000" w:themeColor="text1"/>
              </w:rPr>
              <w:t xml:space="preserve"> Research Grant</w:t>
            </w:r>
          </w:p>
        </w:tc>
      </w:tr>
    </w:tbl>
    <w:p w14:paraId="64D323DF" w14:textId="2ACC1691" w:rsidR="007E1687" w:rsidRDefault="007E1687" w:rsidP="00934708">
      <w:pPr>
        <w:rPr>
          <w:color w:val="000000" w:themeColor="text1"/>
        </w:rPr>
      </w:pPr>
    </w:p>
    <w:p w14:paraId="10F4016D" w14:textId="77777777" w:rsidR="000F5522" w:rsidRDefault="000F5522">
      <w:pPr>
        <w:spacing w:after="120"/>
        <w:rPr>
          <w:rFonts w:asciiTheme="majorHAnsi" w:eastAsiaTheme="majorEastAsia" w:hAnsiTheme="majorHAnsi" w:cstheme="majorBidi"/>
          <w:b/>
          <w:sz w:val="24"/>
          <w:szCs w:val="24"/>
        </w:rPr>
      </w:pPr>
      <w:bookmarkStart w:id="4" w:name="_Toc62228631"/>
      <w:bookmarkStart w:id="5" w:name="_Toc62230453"/>
      <w:bookmarkStart w:id="6" w:name="_Toc62231605"/>
      <w:r>
        <w:br w:type="page"/>
      </w:r>
    </w:p>
    <w:p w14:paraId="08339CE3" w14:textId="16ECAEA1" w:rsidR="00CC5F0E" w:rsidRDefault="00C5500E" w:rsidP="00011E9E">
      <w:pPr>
        <w:pStyle w:val="Subtitle"/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3360" behindDoc="1" locked="0" layoutInCell="1" allowOverlap="1" wp14:anchorId="65A6CAAA" wp14:editId="076C6409">
            <wp:simplePos x="0" y="0"/>
            <wp:positionH relativeFrom="column">
              <wp:posOffset>1073873</wp:posOffset>
            </wp:positionH>
            <wp:positionV relativeFrom="paragraph">
              <wp:posOffset>-69264</wp:posOffset>
            </wp:positionV>
            <wp:extent cx="3958598" cy="8982293"/>
            <wp:effectExtent l="0" t="0" r="3810" b="9525"/>
            <wp:wrapNone/>
            <wp:docPr id="353053049" name="Picture 2" descr="A diagram of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053049" name="Picture 2" descr="A diagram of a company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58598" cy="89822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308B" w:rsidRPr="00C6766D">
        <w:t xml:space="preserve"> </w:t>
      </w:r>
      <w:r w:rsidR="00475FDA" w:rsidRPr="00C6766D">
        <w:t>TRIAL FLOW CHART</w:t>
      </w:r>
      <w:bookmarkEnd w:id="4"/>
      <w:bookmarkEnd w:id="5"/>
      <w:bookmarkEnd w:id="6"/>
    </w:p>
    <w:p w14:paraId="687A47F8" w14:textId="089CE3B7" w:rsidR="00080B78" w:rsidRDefault="00080B78" w:rsidP="00080B78"/>
    <w:p w14:paraId="2C4E0449" w14:textId="4A870AAA" w:rsidR="00080B78" w:rsidRDefault="00B0308B" w:rsidP="00080B78">
      <w:pPr>
        <w:jc w:val="center"/>
      </w:pPr>
      <w:r w:rsidDel="00B0308B">
        <w:t xml:space="preserve"> </w:t>
      </w:r>
    </w:p>
    <w:p w14:paraId="762438C8" w14:textId="1C773E99" w:rsidR="006A151C" w:rsidRPr="0073267D" w:rsidRDefault="006A151C" w:rsidP="000F5522">
      <w:pPr>
        <w:spacing w:after="120"/>
        <w:rPr>
          <w:color w:val="000000" w:themeColor="text1"/>
        </w:rPr>
      </w:pPr>
    </w:p>
    <w:sectPr w:rsidR="006A151C" w:rsidRPr="0073267D" w:rsidSect="007E1687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0" w:h="16840"/>
      <w:pgMar w:top="1985" w:right="1127" w:bottom="113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8D9ACA" w14:textId="77777777" w:rsidR="00F36828" w:rsidRDefault="00F36828" w:rsidP="00234F6D">
      <w:r>
        <w:separator/>
      </w:r>
    </w:p>
  </w:endnote>
  <w:endnote w:type="continuationSeparator" w:id="0">
    <w:p w14:paraId="5E31EED3" w14:textId="77777777" w:rsidR="00F36828" w:rsidRDefault="00F36828" w:rsidP="00234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D70CD8" w14:textId="7D1FFAF9" w:rsidR="00DB635E" w:rsidRPr="005C3861" w:rsidRDefault="00DB635E" w:rsidP="005C3861">
    <w:pPr>
      <w:pStyle w:val="Footer"/>
      <w:tabs>
        <w:tab w:val="clear" w:pos="4320"/>
      </w:tabs>
      <w:jc w:val="right"/>
      <w:rPr>
        <w:rFonts w:ascii="Arial" w:hAnsi="Arial" w:cs="Arial"/>
        <w:bCs/>
        <w:sz w:val="18"/>
        <w:szCs w:val="18"/>
      </w:rPr>
    </w:pPr>
    <w:r w:rsidRPr="005C3861">
      <w:rPr>
        <w:rFonts w:ascii="Arial" w:hAnsi="Arial" w:cs="Arial"/>
        <w:bCs/>
        <w:sz w:val="18"/>
        <w:szCs w:val="18"/>
      </w:rPr>
      <w:t xml:space="preserve">Page </w:t>
    </w:r>
    <w:r w:rsidRPr="005C3861">
      <w:rPr>
        <w:rFonts w:ascii="Arial" w:hAnsi="Arial" w:cs="Arial"/>
        <w:bCs/>
        <w:sz w:val="18"/>
        <w:szCs w:val="18"/>
      </w:rPr>
      <w:fldChar w:fldCharType="begin"/>
    </w:r>
    <w:r w:rsidRPr="005C3861">
      <w:rPr>
        <w:rFonts w:ascii="Arial" w:hAnsi="Arial" w:cs="Arial"/>
        <w:bCs/>
        <w:sz w:val="18"/>
        <w:szCs w:val="18"/>
      </w:rPr>
      <w:instrText xml:space="preserve"> PAGE  \* Arabic  \* MERGEFORMAT </w:instrText>
    </w:r>
    <w:r w:rsidRPr="005C3861">
      <w:rPr>
        <w:rFonts w:ascii="Arial" w:hAnsi="Arial" w:cs="Arial"/>
        <w:bCs/>
        <w:sz w:val="18"/>
        <w:szCs w:val="18"/>
      </w:rPr>
      <w:fldChar w:fldCharType="separate"/>
    </w:r>
    <w:r w:rsidR="00751CFC">
      <w:rPr>
        <w:rFonts w:ascii="Arial" w:hAnsi="Arial" w:cs="Arial"/>
        <w:bCs/>
        <w:noProof/>
        <w:sz w:val="18"/>
        <w:szCs w:val="18"/>
      </w:rPr>
      <w:t>2</w:t>
    </w:r>
    <w:r w:rsidRPr="005C3861">
      <w:rPr>
        <w:rFonts w:ascii="Arial" w:hAnsi="Arial" w:cs="Arial"/>
        <w:bCs/>
        <w:sz w:val="18"/>
        <w:szCs w:val="18"/>
      </w:rPr>
      <w:fldChar w:fldCharType="end"/>
    </w:r>
    <w:r w:rsidRPr="005C3861">
      <w:rPr>
        <w:rFonts w:ascii="Arial" w:hAnsi="Arial" w:cs="Arial"/>
        <w:bCs/>
        <w:sz w:val="18"/>
        <w:szCs w:val="18"/>
      </w:rPr>
      <w:t xml:space="preserve"> of </w:t>
    </w:r>
    <w:r w:rsidRPr="005C3861">
      <w:rPr>
        <w:rFonts w:ascii="Arial" w:hAnsi="Arial" w:cs="Arial"/>
        <w:bCs/>
        <w:sz w:val="18"/>
        <w:szCs w:val="18"/>
      </w:rPr>
      <w:fldChar w:fldCharType="begin"/>
    </w:r>
    <w:r w:rsidRPr="005C3861">
      <w:rPr>
        <w:rFonts w:ascii="Arial" w:hAnsi="Arial" w:cs="Arial"/>
        <w:bCs/>
        <w:sz w:val="18"/>
        <w:szCs w:val="18"/>
      </w:rPr>
      <w:instrText xml:space="preserve"> NUMPAGES  \* Arabic  \* MERGEFORMAT </w:instrText>
    </w:r>
    <w:r w:rsidRPr="005C3861">
      <w:rPr>
        <w:rFonts w:ascii="Arial" w:hAnsi="Arial" w:cs="Arial"/>
        <w:bCs/>
        <w:sz w:val="18"/>
        <w:szCs w:val="18"/>
      </w:rPr>
      <w:fldChar w:fldCharType="separate"/>
    </w:r>
    <w:r w:rsidR="00751CFC">
      <w:rPr>
        <w:rFonts w:ascii="Arial" w:hAnsi="Arial" w:cs="Arial"/>
        <w:bCs/>
        <w:noProof/>
        <w:sz w:val="18"/>
        <w:szCs w:val="18"/>
      </w:rPr>
      <w:t>3</w:t>
    </w:r>
    <w:r w:rsidRPr="005C3861">
      <w:rPr>
        <w:rFonts w:ascii="Arial" w:hAnsi="Arial" w:cs="Arial"/>
        <w:bCs/>
        <w:sz w:val="18"/>
        <w:szCs w:val="18"/>
      </w:rPr>
      <w:fldChar w:fldCharType="end"/>
    </w:r>
  </w:p>
  <w:p w14:paraId="30437931" w14:textId="0DD17466" w:rsidR="00DB635E" w:rsidRDefault="00DB635E">
    <w:pPr>
      <w:pStyle w:val="Footer"/>
      <w:rPr>
        <w:sz w:val="16"/>
        <w:szCs w:val="16"/>
      </w:rPr>
    </w:pPr>
    <w:r w:rsidRPr="00DF4435">
      <w:rPr>
        <w:sz w:val="16"/>
        <w:szCs w:val="16"/>
      </w:rPr>
      <w:t>Study Protocol</w:t>
    </w:r>
    <w:r>
      <w:rPr>
        <w:sz w:val="16"/>
        <w:szCs w:val="16"/>
      </w:rPr>
      <w:t xml:space="preserve"> Number: FSK-VTE-001</w:t>
    </w:r>
  </w:p>
  <w:p w14:paraId="6F4CAC6D" w14:textId="4BB40806" w:rsidR="00DB635E" w:rsidRPr="00DF4435" w:rsidRDefault="00DB635E">
    <w:pPr>
      <w:pStyle w:val="Footer"/>
      <w:rPr>
        <w:sz w:val="16"/>
        <w:szCs w:val="16"/>
      </w:rPr>
    </w:pPr>
    <w:r>
      <w:rPr>
        <w:sz w:val="16"/>
        <w:szCs w:val="16"/>
      </w:rPr>
      <w:t xml:space="preserve">V3.0, </w:t>
    </w:r>
    <w:r w:rsidR="00077B2A">
      <w:rPr>
        <w:sz w:val="16"/>
        <w:szCs w:val="16"/>
      </w:rPr>
      <w:t>14</w:t>
    </w:r>
    <w:r>
      <w:rPr>
        <w:sz w:val="16"/>
        <w:szCs w:val="16"/>
      </w:rPr>
      <w:t xml:space="preserve"> NOV 2023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F7261D" w14:textId="74AC77DB" w:rsidR="00DB635E" w:rsidRDefault="00DB635E" w:rsidP="00473691">
    <w:pPr>
      <w:pStyle w:val="Footer"/>
      <w:rPr>
        <w:sz w:val="16"/>
        <w:szCs w:val="16"/>
      </w:rPr>
    </w:pPr>
    <w:r w:rsidRPr="00E31E49">
      <w:rPr>
        <w:sz w:val="16"/>
        <w:szCs w:val="16"/>
      </w:rPr>
      <w:t>Study Protocol</w:t>
    </w:r>
    <w:r>
      <w:rPr>
        <w:sz w:val="16"/>
        <w:szCs w:val="16"/>
      </w:rPr>
      <w:t xml:space="preserve"> Number:</w:t>
    </w:r>
  </w:p>
  <w:p w14:paraId="317E1A4D" w14:textId="7BBDF69D" w:rsidR="00DB635E" w:rsidRPr="00E31E49" w:rsidRDefault="00DB635E" w:rsidP="00473691">
    <w:pPr>
      <w:pStyle w:val="Footer"/>
      <w:rPr>
        <w:sz w:val="16"/>
        <w:szCs w:val="16"/>
      </w:rPr>
    </w:pPr>
    <w:r>
      <w:rPr>
        <w:sz w:val="16"/>
        <w:szCs w:val="16"/>
      </w:rPr>
      <w:t>V0.4, 20Jan2021</w:t>
    </w:r>
  </w:p>
  <w:p w14:paraId="6F77A712" w14:textId="14A4B624" w:rsidR="00DB635E" w:rsidRDefault="00DB63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4BE13D" w14:textId="77777777" w:rsidR="00F36828" w:rsidRDefault="00F36828" w:rsidP="00234F6D">
      <w:r>
        <w:separator/>
      </w:r>
    </w:p>
  </w:footnote>
  <w:footnote w:type="continuationSeparator" w:id="0">
    <w:p w14:paraId="7658443C" w14:textId="77777777" w:rsidR="00F36828" w:rsidRDefault="00F36828" w:rsidP="00234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10065"/>
    </w:tblGrid>
    <w:tr w:rsidR="00DB635E" w14:paraId="1C9364EF" w14:textId="77777777" w:rsidTr="00B84477">
      <w:tc>
        <w:tcPr>
          <w:tcW w:w="10065" w:type="dxa"/>
        </w:tcPr>
        <w:p w14:paraId="53379D95" w14:textId="18F69BB0" w:rsidR="00DB635E" w:rsidRDefault="00DB635E" w:rsidP="003D6518">
          <w:pPr>
            <w:pStyle w:val="Heading5"/>
            <w:numPr>
              <w:ilvl w:val="0"/>
              <w:numId w:val="0"/>
            </w:numPr>
            <w:ind w:left="1008" w:hanging="1008"/>
            <w:rPr>
              <w:rFonts w:cs="Arial"/>
              <w:sz w:val="18"/>
              <w:szCs w:val="18"/>
            </w:rPr>
          </w:pPr>
          <w:bookmarkStart w:id="7" w:name="_Hlk62027727"/>
          <w:r w:rsidRPr="00B84477">
            <w:rPr>
              <w:sz w:val="18"/>
              <w:szCs w:val="18"/>
            </w:rPr>
            <w:t xml:space="preserve">GEKO </w:t>
          </w:r>
          <w:r w:rsidRPr="00EE223C">
            <w:rPr>
              <w:color w:val="1F497D"/>
              <w:sz w:val="18"/>
              <w:szCs w:val="18"/>
            </w:rPr>
            <w:t>Venous</w:t>
          </w:r>
          <w:r w:rsidRPr="00B84477">
            <w:rPr>
              <w:sz w:val="18"/>
              <w:szCs w:val="18"/>
            </w:rPr>
            <w:t xml:space="preserve"> </w:t>
          </w:r>
          <w:r w:rsidRPr="00EE223C">
            <w:rPr>
              <w:color w:val="1F497D"/>
              <w:sz w:val="18"/>
              <w:szCs w:val="18"/>
            </w:rPr>
            <w:t>Thromboembolism</w:t>
          </w:r>
          <w:r w:rsidRPr="00B84477">
            <w:rPr>
              <w:sz w:val="18"/>
              <w:szCs w:val="18"/>
            </w:rPr>
            <w:t xml:space="preserve"> Prevention Study</w:t>
          </w:r>
          <w:r w:rsidRPr="00B84477">
            <w:rPr>
              <w:rFonts w:cs="Arial"/>
              <w:sz w:val="18"/>
              <w:szCs w:val="18"/>
            </w:rPr>
            <w:t xml:space="preserve">        </w:t>
          </w:r>
        </w:p>
        <w:bookmarkEnd w:id="7"/>
        <w:p w14:paraId="5DBDA65A" w14:textId="77777777" w:rsidR="00DB635E" w:rsidRDefault="00DB635E" w:rsidP="003D6518">
          <w:pPr>
            <w:pStyle w:val="Heading5"/>
            <w:numPr>
              <w:ilvl w:val="0"/>
              <w:numId w:val="0"/>
            </w:numPr>
            <w:rPr>
              <w:rFonts w:cs="Arial"/>
              <w:sz w:val="18"/>
              <w:szCs w:val="18"/>
            </w:rPr>
          </w:pPr>
        </w:p>
        <w:p w14:paraId="3DED9D13" w14:textId="4FA3A908" w:rsidR="00DB635E" w:rsidRPr="005C3861" w:rsidRDefault="00DB635E" w:rsidP="005C3861"/>
      </w:tc>
    </w:tr>
  </w:tbl>
  <w:p w14:paraId="5D93E1BD" w14:textId="58FA7460" w:rsidR="00DB635E" w:rsidRDefault="00DB635E" w:rsidP="00B844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434277" w14:textId="313D82FE" w:rsidR="00DB635E" w:rsidRPr="00EE223C" w:rsidRDefault="00DB635E" w:rsidP="00254AFF">
    <w:pPr>
      <w:rPr>
        <w:color w:val="1F497D"/>
        <w:sz w:val="18"/>
        <w:szCs w:val="18"/>
      </w:rPr>
    </w:pPr>
    <w:r w:rsidRPr="00EE223C">
      <w:rPr>
        <w:color w:val="1F497D"/>
        <w:sz w:val="18"/>
        <w:szCs w:val="18"/>
      </w:rPr>
      <w:t>GEKO Venous Thromboembolism Prevention Study                                                                          Sponsor Logo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F274D53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DB169E8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812447C"/>
    <w:multiLevelType w:val="multilevel"/>
    <w:tmpl w:val="8C90D5DE"/>
    <w:lvl w:ilvl="0">
      <w:start w:val="1"/>
      <w:numFmt w:val="decimal"/>
      <w:pStyle w:val="StyleHeading1JustifiedLeft0cmFirstline0cmLines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pStyle w:val="StyleHeading2JustifiedLinespacing15lines"/>
      <w:lvlText w:val="%1.%2."/>
      <w:lvlJc w:val="left"/>
      <w:pPr>
        <w:tabs>
          <w:tab w:val="num" w:pos="1080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3" w15:restartNumberingAfterBreak="0">
    <w:nsid w:val="18077FB0"/>
    <w:multiLevelType w:val="hybridMultilevel"/>
    <w:tmpl w:val="EA22D854"/>
    <w:lvl w:ilvl="0" w:tplc="17741338">
      <w:start w:val="1"/>
      <w:numFmt w:val="lowerLetter"/>
      <w:pStyle w:val="Subtitle2"/>
      <w:lvlText w:val="vii.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89351CB"/>
    <w:multiLevelType w:val="hybridMultilevel"/>
    <w:tmpl w:val="61F8D5AA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E926DC"/>
    <w:multiLevelType w:val="hybridMultilevel"/>
    <w:tmpl w:val="78387ABE"/>
    <w:lvl w:ilvl="0" w:tplc="2746231E">
      <w:start w:val="1"/>
      <w:numFmt w:val="decimal"/>
      <w:pStyle w:val="APPENDIX"/>
      <w:lvlText w:val="APPENDIX %1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2F8D6915"/>
    <w:multiLevelType w:val="hybridMultilevel"/>
    <w:tmpl w:val="4D18E7E8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1D2FF2"/>
    <w:multiLevelType w:val="hybridMultilevel"/>
    <w:tmpl w:val="2B5024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33075F"/>
    <w:multiLevelType w:val="hybridMultilevel"/>
    <w:tmpl w:val="F4C49A26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956707A"/>
    <w:multiLevelType w:val="hybridMultilevel"/>
    <w:tmpl w:val="13142AA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54E131C">
      <w:start w:val="6"/>
      <w:numFmt w:val="bullet"/>
      <w:lvlText w:val="-"/>
      <w:lvlJc w:val="left"/>
      <w:pPr>
        <w:ind w:left="732" w:hanging="360"/>
      </w:pPr>
      <w:rPr>
        <w:rFonts w:ascii="Arial" w:eastAsiaTheme="minorEastAsia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1452" w:hanging="180"/>
      </w:pPr>
    </w:lvl>
    <w:lvl w:ilvl="3" w:tplc="0809000F" w:tentative="1">
      <w:start w:val="1"/>
      <w:numFmt w:val="decimal"/>
      <w:lvlText w:val="%4."/>
      <w:lvlJc w:val="left"/>
      <w:pPr>
        <w:ind w:left="2172" w:hanging="360"/>
      </w:pPr>
    </w:lvl>
    <w:lvl w:ilvl="4" w:tplc="08090019" w:tentative="1">
      <w:start w:val="1"/>
      <w:numFmt w:val="lowerLetter"/>
      <w:lvlText w:val="%5."/>
      <w:lvlJc w:val="left"/>
      <w:pPr>
        <w:ind w:left="2892" w:hanging="360"/>
      </w:pPr>
    </w:lvl>
    <w:lvl w:ilvl="5" w:tplc="0809001B" w:tentative="1">
      <w:start w:val="1"/>
      <w:numFmt w:val="lowerRoman"/>
      <w:lvlText w:val="%6."/>
      <w:lvlJc w:val="right"/>
      <w:pPr>
        <w:ind w:left="3612" w:hanging="180"/>
      </w:pPr>
    </w:lvl>
    <w:lvl w:ilvl="6" w:tplc="0809000F" w:tentative="1">
      <w:start w:val="1"/>
      <w:numFmt w:val="decimal"/>
      <w:lvlText w:val="%7."/>
      <w:lvlJc w:val="left"/>
      <w:pPr>
        <w:ind w:left="4332" w:hanging="360"/>
      </w:pPr>
    </w:lvl>
    <w:lvl w:ilvl="7" w:tplc="08090019" w:tentative="1">
      <w:start w:val="1"/>
      <w:numFmt w:val="lowerLetter"/>
      <w:lvlText w:val="%8."/>
      <w:lvlJc w:val="left"/>
      <w:pPr>
        <w:ind w:left="5052" w:hanging="360"/>
      </w:pPr>
    </w:lvl>
    <w:lvl w:ilvl="8" w:tplc="0809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0" w15:restartNumberingAfterBreak="0">
    <w:nsid w:val="5A6811F5"/>
    <w:multiLevelType w:val="multilevel"/>
    <w:tmpl w:val="31087F7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/>
        <w:bCs/>
        <w:i w:val="0"/>
        <w:iCs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63212DCE"/>
    <w:multiLevelType w:val="hybridMultilevel"/>
    <w:tmpl w:val="CC7ADF7A"/>
    <w:lvl w:ilvl="0" w:tplc="A460A0C4">
      <w:start w:val="1"/>
      <w:numFmt w:val="lowerRoman"/>
      <w:pStyle w:val="Subtitle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6468BC"/>
    <w:multiLevelType w:val="hybridMultilevel"/>
    <w:tmpl w:val="8D1AA732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8"/>
  </w:num>
  <w:num w:numId="5">
    <w:abstractNumId w:val="12"/>
  </w:num>
  <w:num w:numId="6">
    <w:abstractNumId w:val="0"/>
  </w:num>
  <w:num w:numId="7">
    <w:abstractNumId w:val="1"/>
  </w:num>
  <w:num w:numId="8">
    <w:abstractNumId w:val="7"/>
  </w:num>
  <w:num w:numId="9">
    <w:abstractNumId w:val="9"/>
  </w:num>
  <w:num w:numId="10">
    <w:abstractNumId w:val="11"/>
  </w:num>
  <w:num w:numId="11">
    <w:abstractNumId w:val="3"/>
  </w:num>
  <w:num w:numId="12">
    <w:abstractNumId w:val="10"/>
  </w:num>
  <w:num w:numId="13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F6D"/>
    <w:rsid w:val="000033F5"/>
    <w:rsid w:val="000035AC"/>
    <w:rsid w:val="00003774"/>
    <w:rsid w:val="00004F7A"/>
    <w:rsid w:val="0000544B"/>
    <w:rsid w:val="00005844"/>
    <w:rsid w:val="00006F94"/>
    <w:rsid w:val="000070EB"/>
    <w:rsid w:val="00007457"/>
    <w:rsid w:val="00007F64"/>
    <w:rsid w:val="00010D74"/>
    <w:rsid w:val="00011CA8"/>
    <w:rsid w:val="00011E9E"/>
    <w:rsid w:val="00014061"/>
    <w:rsid w:val="00014C78"/>
    <w:rsid w:val="00014D8B"/>
    <w:rsid w:val="000158BC"/>
    <w:rsid w:val="00015B96"/>
    <w:rsid w:val="00015FC1"/>
    <w:rsid w:val="00020F49"/>
    <w:rsid w:val="000214DD"/>
    <w:rsid w:val="00022465"/>
    <w:rsid w:val="00024112"/>
    <w:rsid w:val="0002646E"/>
    <w:rsid w:val="00026FBC"/>
    <w:rsid w:val="000274DE"/>
    <w:rsid w:val="00027791"/>
    <w:rsid w:val="00032303"/>
    <w:rsid w:val="00032724"/>
    <w:rsid w:val="00033210"/>
    <w:rsid w:val="00033E45"/>
    <w:rsid w:val="00034466"/>
    <w:rsid w:val="00035634"/>
    <w:rsid w:val="0003612F"/>
    <w:rsid w:val="000405E3"/>
    <w:rsid w:val="00040881"/>
    <w:rsid w:val="00042C31"/>
    <w:rsid w:val="00044E80"/>
    <w:rsid w:val="00045257"/>
    <w:rsid w:val="00046254"/>
    <w:rsid w:val="00047401"/>
    <w:rsid w:val="000476B7"/>
    <w:rsid w:val="0005077F"/>
    <w:rsid w:val="00051AF7"/>
    <w:rsid w:val="000526A4"/>
    <w:rsid w:val="00052A73"/>
    <w:rsid w:val="00053604"/>
    <w:rsid w:val="00053C61"/>
    <w:rsid w:val="000564E0"/>
    <w:rsid w:val="00057263"/>
    <w:rsid w:val="0006260D"/>
    <w:rsid w:val="000637EA"/>
    <w:rsid w:val="00063C51"/>
    <w:rsid w:val="0006438B"/>
    <w:rsid w:val="00065453"/>
    <w:rsid w:val="00067B4C"/>
    <w:rsid w:val="0007133D"/>
    <w:rsid w:val="00071473"/>
    <w:rsid w:val="00071877"/>
    <w:rsid w:val="00071ABD"/>
    <w:rsid w:val="00072B76"/>
    <w:rsid w:val="000746F8"/>
    <w:rsid w:val="00074FCD"/>
    <w:rsid w:val="00076F16"/>
    <w:rsid w:val="00077B2A"/>
    <w:rsid w:val="00080B78"/>
    <w:rsid w:val="000815D3"/>
    <w:rsid w:val="00081D52"/>
    <w:rsid w:val="000824AD"/>
    <w:rsid w:val="0008257A"/>
    <w:rsid w:val="0008322D"/>
    <w:rsid w:val="00084F09"/>
    <w:rsid w:val="000854BF"/>
    <w:rsid w:val="00087E0E"/>
    <w:rsid w:val="0009078F"/>
    <w:rsid w:val="0009166E"/>
    <w:rsid w:val="0009353C"/>
    <w:rsid w:val="00093582"/>
    <w:rsid w:val="00094B3E"/>
    <w:rsid w:val="00097A3C"/>
    <w:rsid w:val="000A0363"/>
    <w:rsid w:val="000A1673"/>
    <w:rsid w:val="000A1AB4"/>
    <w:rsid w:val="000A1BC8"/>
    <w:rsid w:val="000A1C77"/>
    <w:rsid w:val="000A26FA"/>
    <w:rsid w:val="000A340C"/>
    <w:rsid w:val="000A5AEC"/>
    <w:rsid w:val="000A66A8"/>
    <w:rsid w:val="000A7F1D"/>
    <w:rsid w:val="000B15FD"/>
    <w:rsid w:val="000B1980"/>
    <w:rsid w:val="000B2BB0"/>
    <w:rsid w:val="000B3CC3"/>
    <w:rsid w:val="000B74C2"/>
    <w:rsid w:val="000B7567"/>
    <w:rsid w:val="000B7B86"/>
    <w:rsid w:val="000C0463"/>
    <w:rsid w:val="000C0AC5"/>
    <w:rsid w:val="000C1217"/>
    <w:rsid w:val="000C1789"/>
    <w:rsid w:val="000C3C3E"/>
    <w:rsid w:val="000C4630"/>
    <w:rsid w:val="000C69CF"/>
    <w:rsid w:val="000C7762"/>
    <w:rsid w:val="000C7CF4"/>
    <w:rsid w:val="000D08C7"/>
    <w:rsid w:val="000D0918"/>
    <w:rsid w:val="000D0AD6"/>
    <w:rsid w:val="000D48CF"/>
    <w:rsid w:val="000D4E28"/>
    <w:rsid w:val="000D581E"/>
    <w:rsid w:val="000D5FE9"/>
    <w:rsid w:val="000D663F"/>
    <w:rsid w:val="000E1099"/>
    <w:rsid w:val="000E1F3A"/>
    <w:rsid w:val="000E23C6"/>
    <w:rsid w:val="000E24BC"/>
    <w:rsid w:val="000E2632"/>
    <w:rsid w:val="000E33F5"/>
    <w:rsid w:val="000E3508"/>
    <w:rsid w:val="000E4030"/>
    <w:rsid w:val="000E69BD"/>
    <w:rsid w:val="000E6D28"/>
    <w:rsid w:val="000F0667"/>
    <w:rsid w:val="000F0E53"/>
    <w:rsid w:val="000F10D9"/>
    <w:rsid w:val="000F25C6"/>
    <w:rsid w:val="000F5522"/>
    <w:rsid w:val="00100494"/>
    <w:rsid w:val="001033FB"/>
    <w:rsid w:val="00103890"/>
    <w:rsid w:val="00103F77"/>
    <w:rsid w:val="00104B8F"/>
    <w:rsid w:val="0010730E"/>
    <w:rsid w:val="00107640"/>
    <w:rsid w:val="00110591"/>
    <w:rsid w:val="00110865"/>
    <w:rsid w:val="001112FE"/>
    <w:rsid w:val="00111A40"/>
    <w:rsid w:val="00111E50"/>
    <w:rsid w:val="0011217D"/>
    <w:rsid w:val="00112C4D"/>
    <w:rsid w:val="00113C9D"/>
    <w:rsid w:val="00114141"/>
    <w:rsid w:val="00115F47"/>
    <w:rsid w:val="001172E0"/>
    <w:rsid w:val="00117D33"/>
    <w:rsid w:val="001205CC"/>
    <w:rsid w:val="00121367"/>
    <w:rsid w:val="001213B0"/>
    <w:rsid w:val="001220B5"/>
    <w:rsid w:val="00122368"/>
    <w:rsid w:val="00122552"/>
    <w:rsid w:val="001246DE"/>
    <w:rsid w:val="001302A8"/>
    <w:rsid w:val="001305E8"/>
    <w:rsid w:val="001308A3"/>
    <w:rsid w:val="00130DC4"/>
    <w:rsid w:val="001344BA"/>
    <w:rsid w:val="001369AC"/>
    <w:rsid w:val="001378FB"/>
    <w:rsid w:val="00141D7F"/>
    <w:rsid w:val="001444A7"/>
    <w:rsid w:val="00147D05"/>
    <w:rsid w:val="001500DF"/>
    <w:rsid w:val="0015075A"/>
    <w:rsid w:val="00150875"/>
    <w:rsid w:val="00151431"/>
    <w:rsid w:val="00153B5D"/>
    <w:rsid w:val="001560EF"/>
    <w:rsid w:val="00157DF5"/>
    <w:rsid w:val="001601B4"/>
    <w:rsid w:val="00163C0C"/>
    <w:rsid w:val="0016562A"/>
    <w:rsid w:val="00165B75"/>
    <w:rsid w:val="00166786"/>
    <w:rsid w:val="00170FBE"/>
    <w:rsid w:val="00172A73"/>
    <w:rsid w:val="00172C83"/>
    <w:rsid w:val="00172F3B"/>
    <w:rsid w:val="0017354C"/>
    <w:rsid w:val="001769A6"/>
    <w:rsid w:val="00176EF2"/>
    <w:rsid w:val="00177614"/>
    <w:rsid w:val="0018005C"/>
    <w:rsid w:val="00180BF1"/>
    <w:rsid w:val="00180E47"/>
    <w:rsid w:val="001812DD"/>
    <w:rsid w:val="00183770"/>
    <w:rsid w:val="001838AC"/>
    <w:rsid w:val="00186F2F"/>
    <w:rsid w:val="00190C85"/>
    <w:rsid w:val="001912A4"/>
    <w:rsid w:val="00191996"/>
    <w:rsid w:val="00191E8E"/>
    <w:rsid w:val="0019216B"/>
    <w:rsid w:val="00192B85"/>
    <w:rsid w:val="0019352E"/>
    <w:rsid w:val="00194094"/>
    <w:rsid w:val="00194A21"/>
    <w:rsid w:val="00194A26"/>
    <w:rsid w:val="0019513A"/>
    <w:rsid w:val="00195913"/>
    <w:rsid w:val="00196E16"/>
    <w:rsid w:val="00196E69"/>
    <w:rsid w:val="00197385"/>
    <w:rsid w:val="00197A67"/>
    <w:rsid w:val="001A00D3"/>
    <w:rsid w:val="001A02DA"/>
    <w:rsid w:val="001A0795"/>
    <w:rsid w:val="001A1779"/>
    <w:rsid w:val="001A4818"/>
    <w:rsid w:val="001A6508"/>
    <w:rsid w:val="001A6AA0"/>
    <w:rsid w:val="001A6DDF"/>
    <w:rsid w:val="001B16DC"/>
    <w:rsid w:val="001B2BA3"/>
    <w:rsid w:val="001B41C4"/>
    <w:rsid w:val="001B4C7B"/>
    <w:rsid w:val="001B4DDE"/>
    <w:rsid w:val="001B5BBF"/>
    <w:rsid w:val="001B5F47"/>
    <w:rsid w:val="001C0193"/>
    <w:rsid w:val="001C06DA"/>
    <w:rsid w:val="001C1823"/>
    <w:rsid w:val="001C23C2"/>
    <w:rsid w:val="001C2C86"/>
    <w:rsid w:val="001C429D"/>
    <w:rsid w:val="001C5B0F"/>
    <w:rsid w:val="001C5C64"/>
    <w:rsid w:val="001D0063"/>
    <w:rsid w:val="001D0944"/>
    <w:rsid w:val="001D1A42"/>
    <w:rsid w:val="001D1F2E"/>
    <w:rsid w:val="001D1F95"/>
    <w:rsid w:val="001D26C4"/>
    <w:rsid w:val="001D3DB5"/>
    <w:rsid w:val="001D4A30"/>
    <w:rsid w:val="001D4CA1"/>
    <w:rsid w:val="001D6A06"/>
    <w:rsid w:val="001D7CDC"/>
    <w:rsid w:val="001E0413"/>
    <w:rsid w:val="001E0BDB"/>
    <w:rsid w:val="001E11E9"/>
    <w:rsid w:val="001E1270"/>
    <w:rsid w:val="001E178A"/>
    <w:rsid w:val="001E186B"/>
    <w:rsid w:val="001E1E78"/>
    <w:rsid w:val="001E1EDA"/>
    <w:rsid w:val="001E31A0"/>
    <w:rsid w:val="001E3E77"/>
    <w:rsid w:val="001E5313"/>
    <w:rsid w:val="001E5378"/>
    <w:rsid w:val="001E5A87"/>
    <w:rsid w:val="001E6EC1"/>
    <w:rsid w:val="001F1532"/>
    <w:rsid w:val="001F20C3"/>
    <w:rsid w:val="001F2FF5"/>
    <w:rsid w:val="001F3842"/>
    <w:rsid w:val="001F4963"/>
    <w:rsid w:val="001F4ABD"/>
    <w:rsid w:val="001F5105"/>
    <w:rsid w:val="001F647C"/>
    <w:rsid w:val="00202B59"/>
    <w:rsid w:val="0020573E"/>
    <w:rsid w:val="00207589"/>
    <w:rsid w:val="002101A0"/>
    <w:rsid w:val="00210245"/>
    <w:rsid w:val="002109AD"/>
    <w:rsid w:val="00210C41"/>
    <w:rsid w:val="002111A0"/>
    <w:rsid w:val="00211553"/>
    <w:rsid w:val="00212577"/>
    <w:rsid w:val="002126E2"/>
    <w:rsid w:val="002131E8"/>
    <w:rsid w:val="002151F0"/>
    <w:rsid w:val="00215F27"/>
    <w:rsid w:val="00216933"/>
    <w:rsid w:val="00217747"/>
    <w:rsid w:val="00222C83"/>
    <w:rsid w:val="00226E15"/>
    <w:rsid w:val="00230E7C"/>
    <w:rsid w:val="002315FC"/>
    <w:rsid w:val="00231991"/>
    <w:rsid w:val="00232C32"/>
    <w:rsid w:val="00232F00"/>
    <w:rsid w:val="00233C32"/>
    <w:rsid w:val="00233D49"/>
    <w:rsid w:val="00234F6D"/>
    <w:rsid w:val="00234FF2"/>
    <w:rsid w:val="002352E7"/>
    <w:rsid w:val="00235AAE"/>
    <w:rsid w:val="00235F61"/>
    <w:rsid w:val="00236088"/>
    <w:rsid w:val="002369CD"/>
    <w:rsid w:val="00236E57"/>
    <w:rsid w:val="00237FD7"/>
    <w:rsid w:val="00240A4A"/>
    <w:rsid w:val="0024110F"/>
    <w:rsid w:val="00243038"/>
    <w:rsid w:val="00243B0F"/>
    <w:rsid w:val="00245C26"/>
    <w:rsid w:val="00247E66"/>
    <w:rsid w:val="00252A57"/>
    <w:rsid w:val="00253FEA"/>
    <w:rsid w:val="00254AFF"/>
    <w:rsid w:val="00255025"/>
    <w:rsid w:val="002556A1"/>
    <w:rsid w:val="002563F3"/>
    <w:rsid w:val="00261377"/>
    <w:rsid w:val="002615A3"/>
    <w:rsid w:val="00262CDE"/>
    <w:rsid w:val="00264095"/>
    <w:rsid w:val="002648B2"/>
    <w:rsid w:val="002665DA"/>
    <w:rsid w:val="0026716B"/>
    <w:rsid w:val="002676B7"/>
    <w:rsid w:val="00267AD9"/>
    <w:rsid w:val="00267C02"/>
    <w:rsid w:val="002709F3"/>
    <w:rsid w:val="00270E17"/>
    <w:rsid w:val="00273690"/>
    <w:rsid w:val="0027425C"/>
    <w:rsid w:val="00274FE6"/>
    <w:rsid w:val="002777C2"/>
    <w:rsid w:val="00280CC0"/>
    <w:rsid w:val="00282A0C"/>
    <w:rsid w:val="002840AC"/>
    <w:rsid w:val="00285846"/>
    <w:rsid w:val="002858E6"/>
    <w:rsid w:val="002860D9"/>
    <w:rsid w:val="00286122"/>
    <w:rsid w:val="00287C46"/>
    <w:rsid w:val="002903B7"/>
    <w:rsid w:val="0029079E"/>
    <w:rsid w:val="00292516"/>
    <w:rsid w:val="00293230"/>
    <w:rsid w:val="00293307"/>
    <w:rsid w:val="00295172"/>
    <w:rsid w:val="0029665C"/>
    <w:rsid w:val="002A2231"/>
    <w:rsid w:val="002A2880"/>
    <w:rsid w:val="002A34C2"/>
    <w:rsid w:val="002A3593"/>
    <w:rsid w:val="002A3B5E"/>
    <w:rsid w:val="002A7642"/>
    <w:rsid w:val="002B2C0E"/>
    <w:rsid w:val="002B37A3"/>
    <w:rsid w:val="002B3893"/>
    <w:rsid w:val="002B4741"/>
    <w:rsid w:val="002B5672"/>
    <w:rsid w:val="002B6D7A"/>
    <w:rsid w:val="002B77CE"/>
    <w:rsid w:val="002C188C"/>
    <w:rsid w:val="002C2724"/>
    <w:rsid w:val="002C345D"/>
    <w:rsid w:val="002C4459"/>
    <w:rsid w:val="002C60DD"/>
    <w:rsid w:val="002C75C8"/>
    <w:rsid w:val="002D0882"/>
    <w:rsid w:val="002D17EE"/>
    <w:rsid w:val="002D1B44"/>
    <w:rsid w:val="002D1F77"/>
    <w:rsid w:val="002D36E7"/>
    <w:rsid w:val="002D42DA"/>
    <w:rsid w:val="002D57BB"/>
    <w:rsid w:val="002D64B0"/>
    <w:rsid w:val="002D72E8"/>
    <w:rsid w:val="002E03F2"/>
    <w:rsid w:val="002E1C0F"/>
    <w:rsid w:val="002E4C94"/>
    <w:rsid w:val="002E5A04"/>
    <w:rsid w:val="002E6E54"/>
    <w:rsid w:val="002E704A"/>
    <w:rsid w:val="002F22A0"/>
    <w:rsid w:val="002F36DD"/>
    <w:rsid w:val="002F4E27"/>
    <w:rsid w:val="002F5E86"/>
    <w:rsid w:val="002F6EB8"/>
    <w:rsid w:val="00302475"/>
    <w:rsid w:val="003040D9"/>
    <w:rsid w:val="00304293"/>
    <w:rsid w:val="0030765F"/>
    <w:rsid w:val="003104D1"/>
    <w:rsid w:val="00310510"/>
    <w:rsid w:val="003113DC"/>
    <w:rsid w:val="003118EF"/>
    <w:rsid w:val="00314F9A"/>
    <w:rsid w:val="00315202"/>
    <w:rsid w:val="0032120C"/>
    <w:rsid w:val="00323749"/>
    <w:rsid w:val="0032508C"/>
    <w:rsid w:val="003251A6"/>
    <w:rsid w:val="00331141"/>
    <w:rsid w:val="00331176"/>
    <w:rsid w:val="00333679"/>
    <w:rsid w:val="00333CE4"/>
    <w:rsid w:val="00333F77"/>
    <w:rsid w:val="00334485"/>
    <w:rsid w:val="0033464F"/>
    <w:rsid w:val="003364D1"/>
    <w:rsid w:val="00336B11"/>
    <w:rsid w:val="003376C6"/>
    <w:rsid w:val="00340CB6"/>
    <w:rsid w:val="003425C9"/>
    <w:rsid w:val="003436CF"/>
    <w:rsid w:val="003443AF"/>
    <w:rsid w:val="00344FBD"/>
    <w:rsid w:val="003456EA"/>
    <w:rsid w:val="00350036"/>
    <w:rsid w:val="00350D58"/>
    <w:rsid w:val="0035151B"/>
    <w:rsid w:val="003520E6"/>
    <w:rsid w:val="00352979"/>
    <w:rsid w:val="003530F3"/>
    <w:rsid w:val="003535A2"/>
    <w:rsid w:val="0035495F"/>
    <w:rsid w:val="0035524A"/>
    <w:rsid w:val="00357028"/>
    <w:rsid w:val="00361787"/>
    <w:rsid w:val="00362819"/>
    <w:rsid w:val="00364475"/>
    <w:rsid w:val="003649CE"/>
    <w:rsid w:val="00370216"/>
    <w:rsid w:val="00371B55"/>
    <w:rsid w:val="003726B3"/>
    <w:rsid w:val="00373AEE"/>
    <w:rsid w:val="00374785"/>
    <w:rsid w:val="00375217"/>
    <w:rsid w:val="00375449"/>
    <w:rsid w:val="00375E6A"/>
    <w:rsid w:val="003769BB"/>
    <w:rsid w:val="003802A1"/>
    <w:rsid w:val="003833B0"/>
    <w:rsid w:val="0038453C"/>
    <w:rsid w:val="00384A88"/>
    <w:rsid w:val="003859A9"/>
    <w:rsid w:val="003875D7"/>
    <w:rsid w:val="003915FF"/>
    <w:rsid w:val="00393013"/>
    <w:rsid w:val="00397251"/>
    <w:rsid w:val="003979BE"/>
    <w:rsid w:val="003A109A"/>
    <w:rsid w:val="003A2BA8"/>
    <w:rsid w:val="003A2C34"/>
    <w:rsid w:val="003A5BA6"/>
    <w:rsid w:val="003A6682"/>
    <w:rsid w:val="003A6A25"/>
    <w:rsid w:val="003A6D34"/>
    <w:rsid w:val="003A7C36"/>
    <w:rsid w:val="003A7CBE"/>
    <w:rsid w:val="003B0250"/>
    <w:rsid w:val="003B0655"/>
    <w:rsid w:val="003B1626"/>
    <w:rsid w:val="003B3590"/>
    <w:rsid w:val="003B58E2"/>
    <w:rsid w:val="003B597C"/>
    <w:rsid w:val="003C07B5"/>
    <w:rsid w:val="003C12AA"/>
    <w:rsid w:val="003C12DB"/>
    <w:rsid w:val="003C33EA"/>
    <w:rsid w:val="003C3F55"/>
    <w:rsid w:val="003C501C"/>
    <w:rsid w:val="003D0DDF"/>
    <w:rsid w:val="003D145C"/>
    <w:rsid w:val="003D16A8"/>
    <w:rsid w:val="003D20E3"/>
    <w:rsid w:val="003D2227"/>
    <w:rsid w:val="003D259C"/>
    <w:rsid w:val="003D25B1"/>
    <w:rsid w:val="003D3D51"/>
    <w:rsid w:val="003D60DA"/>
    <w:rsid w:val="003D6518"/>
    <w:rsid w:val="003E0C51"/>
    <w:rsid w:val="003E2BBA"/>
    <w:rsid w:val="003E2F9F"/>
    <w:rsid w:val="003E5CA2"/>
    <w:rsid w:val="003E7F2D"/>
    <w:rsid w:val="003F0F6D"/>
    <w:rsid w:val="003F13C6"/>
    <w:rsid w:val="003F1456"/>
    <w:rsid w:val="003F470D"/>
    <w:rsid w:val="003F4D5D"/>
    <w:rsid w:val="003F6734"/>
    <w:rsid w:val="003F68AD"/>
    <w:rsid w:val="00400E3B"/>
    <w:rsid w:val="00403221"/>
    <w:rsid w:val="00403A91"/>
    <w:rsid w:val="004043ED"/>
    <w:rsid w:val="00404B48"/>
    <w:rsid w:val="004117C3"/>
    <w:rsid w:val="0041227E"/>
    <w:rsid w:val="0041274B"/>
    <w:rsid w:val="00414A64"/>
    <w:rsid w:val="00416D2D"/>
    <w:rsid w:val="0041728D"/>
    <w:rsid w:val="004209AB"/>
    <w:rsid w:val="00421DCC"/>
    <w:rsid w:val="00423469"/>
    <w:rsid w:val="00424E14"/>
    <w:rsid w:val="00427077"/>
    <w:rsid w:val="00427339"/>
    <w:rsid w:val="00427E50"/>
    <w:rsid w:val="00430327"/>
    <w:rsid w:val="004328E3"/>
    <w:rsid w:val="004332B3"/>
    <w:rsid w:val="004339C3"/>
    <w:rsid w:val="004364FB"/>
    <w:rsid w:val="004439CD"/>
    <w:rsid w:val="00446BE7"/>
    <w:rsid w:val="0044745A"/>
    <w:rsid w:val="004523FB"/>
    <w:rsid w:val="004529C5"/>
    <w:rsid w:val="00452F15"/>
    <w:rsid w:val="00453033"/>
    <w:rsid w:val="00453DFE"/>
    <w:rsid w:val="00455AF4"/>
    <w:rsid w:val="004567AF"/>
    <w:rsid w:val="00457716"/>
    <w:rsid w:val="0046376B"/>
    <w:rsid w:val="00465DE2"/>
    <w:rsid w:val="004670BE"/>
    <w:rsid w:val="00467A1D"/>
    <w:rsid w:val="00470406"/>
    <w:rsid w:val="00470BC8"/>
    <w:rsid w:val="00471CF8"/>
    <w:rsid w:val="00472921"/>
    <w:rsid w:val="00472978"/>
    <w:rsid w:val="00473691"/>
    <w:rsid w:val="00473C91"/>
    <w:rsid w:val="0047433D"/>
    <w:rsid w:val="00474420"/>
    <w:rsid w:val="00475FDA"/>
    <w:rsid w:val="00477405"/>
    <w:rsid w:val="00480698"/>
    <w:rsid w:val="0048213F"/>
    <w:rsid w:val="0048324C"/>
    <w:rsid w:val="004839F9"/>
    <w:rsid w:val="00484262"/>
    <w:rsid w:val="0048426C"/>
    <w:rsid w:val="00484AFF"/>
    <w:rsid w:val="00485B52"/>
    <w:rsid w:val="00485DF7"/>
    <w:rsid w:val="004868DD"/>
    <w:rsid w:val="004871C0"/>
    <w:rsid w:val="004907D2"/>
    <w:rsid w:val="004917D6"/>
    <w:rsid w:val="00493A1C"/>
    <w:rsid w:val="00497012"/>
    <w:rsid w:val="00497744"/>
    <w:rsid w:val="004A03B1"/>
    <w:rsid w:val="004A16B2"/>
    <w:rsid w:val="004A1941"/>
    <w:rsid w:val="004A505D"/>
    <w:rsid w:val="004A7E5D"/>
    <w:rsid w:val="004B0FE1"/>
    <w:rsid w:val="004B14D9"/>
    <w:rsid w:val="004B2253"/>
    <w:rsid w:val="004B3BCA"/>
    <w:rsid w:val="004B41DB"/>
    <w:rsid w:val="004B4856"/>
    <w:rsid w:val="004B4F35"/>
    <w:rsid w:val="004B758D"/>
    <w:rsid w:val="004C03B5"/>
    <w:rsid w:val="004C0BE8"/>
    <w:rsid w:val="004C0D66"/>
    <w:rsid w:val="004C2234"/>
    <w:rsid w:val="004C41CC"/>
    <w:rsid w:val="004C7FC7"/>
    <w:rsid w:val="004D0C38"/>
    <w:rsid w:val="004D2772"/>
    <w:rsid w:val="004D2837"/>
    <w:rsid w:val="004D5975"/>
    <w:rsid w:val="004D6026"/>
    <w:rsid w:val="004D6294"/>
    <w:rsid w:val="004D676C"/>
    <w:rsid w:val="004E0644"/>
    <w:rsid w:val="004E4AB9"/>
    <w:rsid w:val="004E4FC6"/>
    <w:rsid w:val="004E5CEF"/>
    <w:rsid w:val="004E5F87"/>
    <w:rsid w:val="004F0927"/>
    <w:rsid w:val="004F09CB"/>
    <w:rsid w:val="004F0A8F"/>
    <w:rsid w:val="004F0D8B"/>
    <w:rsid w:val="004F18F1"/>
    <w:rsid w:val="004F7228"/>
    <w:rsid w:val="004F73C0"/>
    <w:rsid w:val="005014A8"/>
    <w:rsid w:val="00503B43"/>
    <w:rsid w:val="00504BD1"/>
    <w:rsid w:val="00505881"/>
    <w:rsid w:val="00505D37"/>
    <w:rsid w:val="00505FF6"/>
    <w:rsid w:val="005061E3"/>
    <w:rsid w:val="005114FF"/>
    <w:rsid w:val="00515114"/>
    <w:rsid w:val="00515567"/>
    <w:rsid w:val="005158A4"/>
    <w:rsid w:val="00515CB3"/>
    <w:rsid w:val="005170E3"/>
    <w:rsid w:val="00521BF7"/>
    <w:rsid w:val="00521F3A"/>
    <w:rsid w:val="00521F78"/>
    <w:rsid w:val="0052314C"/>
    <w:rsid w:val="005240D0"/>
    <w:rsid w:val="00525034"/>
    <w:rsid w:val="00525EBF"/>
    <w:rsid w:val="0053162E"/>
    <w:rsid w:val="00532AEC"/>
    <w:rsid w:val="0053367D"/>
    <w:rsid w:val="00534C30"/>
    <w:rsid w:val="00534EDD"/>
    <w:rsid w:val="005357E2"/>
    <w:rsid w:val="00536F8C"/>
    <w:rsid w:val="00541EBD"/>
    <w:rsid w:val="0054403D"/>
    <w:rsid w:val="005446D8"/>
    <w:rsid w:val="00544728"/>
    <w:rsid w:val="00545CCE"/>
    <w:rsid w:val="005461FE"/>
    <w:rsid w:val="005503F7"/>
    <w:rsid w:val="00552BF1"/>
    <w:rsid w:val="0055548C"/>
    <w:rsid w:val="00557171"/>
    <w:rsid w:val="00557D43"/>
    <w:rsid w:val="00557D56"/>
    <w:rsid w:val="0056045B"/>
    <w:rsid w:val="00561298"/>
    <w:rsid w:val="0056187F"/>
    <w:rsid w:val="00562626"/>
    <w:rsid w:val="0056268C"/>
    <w:rsid w:val="005626E3"/>
    <w:rsid w:val="00564A79"/>
    <w:rsid w:val="00565D3A"/>
    <w:rsid w:val="00565D94"/>
    <w:rsid w:val="00566C6F"/>
    <w:rsid w:val="00566D47"/>
    <w:rsid w:val="00570EDF"/>
    <w:rsid w:val="00571DBF"/>
    <w:rsid w:val="00575981"/>
    <w:rsid w:val="00580288"/>
    <w:rsid w:val="005805AE"/>
    <w:rsid w:val="00582A5B"/>
    <w:rsid w:val="005847EF"/>
    <w:rsid w:val="0058525C"/>
    <w:rsid w:val="0059020A"/>
    <w:rsid w:val="0059052D"/>
    <w:rsid w:val="005913E7"/>
    <w:rsid w:val="0059176E"/>
    <w:rsid w:val="0059210E"/>
    <w:rsid w:val="00592BCE"/>
    <w:rsid w:val="00592E73"/>
    <w:rsid w:val="0059318F"/>
    <w:rsid w:val="00593652"/>
    <w:rsid w:val="00594CE3"/>
    <w:rsid w:val="00596737"/>
    <w:rsid w:val="00596953"/>
    <w:rsid w:val="005A0132"/>
    <w:rsid w:val="005A1247"/>
    <w:rsid w:val="005A39CB"/>
    <w:rsid w:val="005A3A98"/>
    <w:rsid w:val="005A414E"/>
    <w:rsid w:val="005A5035"/>
    <w:rsid w:val="005A6ABC"/>
    <w:rsid w:val="005B0346"/>
    <w:rsid w:val="005B0845"/>
    <w:rsid w:val="005B1289"/>
    <w:rsid w:val="005B184D"/>
    <w:rsid w:val="005B35FE"/>
    <w:rsid w:val="005B52AB"/>
    <w:rsid w:val="005B76C9"/>
    <w:rsid w:val="005C08FD"/>
    <w:rsid w:val="005C2E32"/>
    <w:rsid w:val="005C3861"/>
    <w:rsid w:val="005C3C0C"/>
    <w:rsid w:val="005C4599"/>
    <w:rsid w:val="005C7259"/>
    <w:rsid w:val="005C7925"/>
    <w:rsid w:val="005D013D"/>
    <w:rsid w:val="005D0B47"/>
    <w:rsid w:val="005D12F5"/>
    <w:rsid w:val="005D141C"/>
    <w:rsid w:val="005D3A0C"/>
    <w:rsid w:val="005D3B76"/>
    <w:rsid w:val="005D5F74"/>
    <w:rsid w:val="005D6107"/>
    <w:rsid w:val="005D6364"/>
    <w:rsid w:val="005E7B63"/>
    <w:rsid w:val="005E7C1F"/>
    <w:rsid w:val="005F23DF"/>
    <w:rsid w:val="005F2485"/>
    <w:rsid w:val="005F2784"/>
    <w:rsid w:val="005F2A74"/>
    <w:rsid w:val="005F2EE0"/>
    <w:rsid w:val="005F3199"/>
    <w:rsid w:val="005F489B"/>
    <w:rsid w:val="005F491B"/>
    <w:rsid w:val="005F63AA"/>
    <w:rsid w:val="005F7A1F"/>
    <w:rsid w:val="005F7C56"/>
    <w:rsid w:val="005F7CD3"/>
    <w:rsid w:val="00601944"/>
    <w:rsid w:val="00601A0F"/>
    <w:rsid w:val="00602C62"/>
    <w:rsid w:val="006059B0"/>
    <w:rsid w:val="006135E3"/>
    <w:rsid w:val="006144A5"/>
    <w:rsid w:val="00614F21"/>
    <w:rsid w:val="00616A75"/>
    <w:rsid w:val="00617B41"/>
    <w:rsid w:val="00620965"/>
    <w:rsid w:val="006212B7"/>
    <w:rsid w:val="006236FD"/>
    <w:rsid w:val="00624093"/>
    <w:rsid w:val="00624E7B"/>
    <w:rsid w:val="0062505B"/>
    <w:rsid w:val="006329CA"/>
    <w:rsid w:val="00635F7C"/>
    <w:rsid w:val="006361A0"/>
    <w:rsid w:val="006406A4"/>
    <w:rsid w:val="00643EF1"/>
    <w:rsid w:val="00644057"/>
    <w:rsid w:val="00644B52"/>
    <w:rsid w:val="0064538C"/>
    <w:rsid w:val="00645702"/>
    <w:rsid w:val="0064594E"/>
    <w:rsid w:val="006508AF"/>
    <w:rsid w:val="00652DC7"/>
    <w:rsid w:val="00654287"/>
    <w:rsid w:val="00655AB4"/>
    <w:rsid w:val="006578EF"/>
    <w:rsid w:val="00660F78"/>
    <w:rsid w:val="00661322"/>
    <w:rsid w:val="0066183F"/>
    <w:rsid w:val="0066282F"/>
    <w:rsid w:val="006629DE"/>
    <w:rsid w:val="00663178"/>
    <w:rsid w:val="00664BCC"/>
    <w:rsid w:val="00666C23"/>
    <w:rsid w:val="0067113A"/>
    <w:rsid w:val="006730A3"/>
    <w:rsid w:val="006749DB"/>
    <w:rsid w:val="00675424"/>
    <w:rsid w:val="00675540"/>
    <w:rsid w:val="00680205"/>
    <w:rsid w:val="0068309C"/>
    <w:rsid w:val="00683F97"/>
    <w:rsid w:val="00685815"/>
    <w:rsid w:val="0068615C"/>
    <w:rsid w:val="00686C79"/>
    <w:rsid w:val="0068703C"/>
    <w:rsid w:val="006871BC"/>
    <w:rsid w:val="00691465"/>
    <w:rsid w:val="00691EDE"/>
    <w:rsid w:val="00692C35"/>
    <w:rsid w:val="00693B45"/>
    <w:rsid w:val="00693CC5"/>
    <w:rsid w:val="00696F59"/>
    <w:rsid w:val="0069749B"/>
    <w:rsid w:val="006974E6"/>
    <w:rsid w:val="006A0691"/>
    <w:rsid w:val="006A08FA"/>
    <w:rsid w:val="006A0DF6"/>
    <w:rsid w:val="006A151C"/>
    <w:rsid w:val="006A1AF7"/>
    <w:rsid w:val="006A3D6C"/>
    <w:rsid w:val="006A3F10"/>
    <w:rsid w:val="006A4FAE"/>
    <w:rsid w:val="006A6770"/>
    <w:rsid w:val="006A7124"/>
    <w:rsid w:val="006A75AB"/>
    <w:rsid w:val="006B3C6A"/>
    <w:rsid w:val="006B3DD7"/>
    <w:rsid w:val="006B4025"/>
    <w:rsid w:val="006B58C6"/>
    <w:rsid w:val="006B6502"/>
    <w:rsid w:val="006B68DD"/>
    <w:rsid w:val="006B7F1D"/>
    <w:rsid w:val="006C0DA2"/>
    <w:rsid w:val="006C1199"/>
    <w:rsid w:val="006C37D6"/>
    <w:rsid w:val="006C38DD"/>
    <w:rsid w:val="006C3CB8"/>
    <w:rsid w:val="006C48F1"/>
    <w:rsid w:val="006D0241"/>
    <w:rsid w:val="006D04CD"/>
    <w:rsid w:val="006D0F4D"/>
    <w:rsid w:val="006D34DD"/>
    <w:rsid w:val="006D5DFC"/>
    <w:rsid w:val="006D7BA1"/>
    <w:rsid w:val="006E110A"/>
    <w:rsid w:val="006E2AB4"/>
    <w:rsid w:val="006E424D"/>
    <w:rsid w:val="006E4650"/>
    <w:rsid w:val="006E58A9"/>
    <w:rsid w:val="006E7B2A"/>
    <w:rsid w:val="006F026C"/>
    <w:rsid w:val="006F0578"/>
    <w:rsid w:val="006F2CE0"/>
    <w:rsid w:val="006F427D"/>
    <w:rsid w:val="006F5100"/>
    <w:rsid w:val="006F7CAE"/>
    <w:rsid w:val="00700475"/>
    <w:rsid w:val="007019D1"/>
    <w:rsid w:val="00701CCC"/>
    <w:rsid w:val="007053E7"/>
    <w:rsid w:val="007060C1"/>
    <w:rsid w:val="00706B86"/>
    <w:rsid w:val="00706B94"/>
    <w:rsid w:val="00706E3F"/>
    <w:rsid w:val="007072F9"/>
    <w:rsid w:val="007076A9"/>
    <w:rsid w:val="007078B7"/>
    <w:rsid w:val="0071039C"/>
    <w:rsid w:val="00710B36"/>
    <w:rsid w:val="00712DF0"/>
    <w:rsid w:val="00714849"/>
    <w:rsid w:val="0071558C"/>
    <w:rsid w:val="007163F0"/>
    <w:rsid w:val="00716CAA"/>
    <w:rsid w:val="0072049E"/>
    <w:rsid w:val="0072237F"/>
    <w:rsid w:val="00722951"/>
    <w:rsid w:val="00723AEE"/>
    <w:rsid w:val="00723BFE"/>
    <w:rsid w:val="007247B9"/>
    <w:rsid w:val="007251A5"/>
    <w:rsid w:val="007264FB"/>
    <w:rsid w:val="00727522"/>
    <w:rsid w:val="00727894"/>
    <w:rsid w:val="007306A7"/>
    <w:rsid w:val="00731236"/>
    <w:rsid w:val="007316DC"/>
    <w:rsid w:val="00731968"/>
    <w:rsid w:val="00731A3C"/>
    <w:rsid w:val="0073267D"/>
    <w:rsid w:val="00734724"/>
    <w:rsid w:val="00735F77"/>
    <w:rsid w:val="00736ADA"/>
    <w:rsid w:val="00741D6D"/>
    <w:rsid w:val="00741FFE"/>
    <w:rsid w:val="0074212C"/>
    <w:rsid w:val="00743B9C"/>
    <w:rsid w:val="00744A58"/>
    <w:rsid w:val="00746697"/>
    <w:rsid w:val="00746BA3"/>
    <w:rsid w:val="0074702A"/>
    <w:rsid w:val="00751CFC"/>
    <w:rsid w:val="0075334F"/>
    <w:rsid w:val="00753F2F"/>
    <w:rsid w:val="00754087"/>
    <w:rsid w:val="00754ACF"/>
    <w:rsid w:val="007551AD"/>
    <w:rsid w:val="007562E0"/>
    <w:rsid w:val="00756DA3"/>
    <w:rsid w:val="00763593"/>
    <w:rsid w:val="0076447B"/>
    <w:rsid w:val="007647C7"/>
    <w:rsid w:val="00764EF7"/>
    <w:rsid w:val="0076567F"/>
    <w:rsid w:val="007658D3"/>
    <w:rsid w:val="00767F62"/>
    <w:rsid w:val="0077072C"/>
    <w:rsid w:val="0077113E"/>
    <w:rsid w:val="007725E1"/>
    <w:rsid w:val="007776CA"/>
    <w:rsid w:val="00777934"/>
    <w:rsid w:val="0078002D"/>
    <w:rsid w:val="00781220"/>
    <w:rsid w:val="007832CB"/>
    <w:rsid w:val="0078437A"/>
    <w:rsid w:val="007847FA"/>
    <w:rsid w:val="00784981"/>
    <w:rsid w:val="0078513E"/>
    <w:rsid w:val="0079041E"/>
    <w:rsid w:val="0079211D"/>
    <w:rsid w:val="007940E9"/>
    <w:rsid w:val="00794C55"/>
    <w:rsid w:val="00794EAB"/>
    <w:rsid w:val="00796E0B"/>
    <w:rsid w:val="00797087"/>
    <w:rsid w:val="00797D87"/>
    <w:rsid w:val="007A21B9"/>
    <w:rsid w:val="007A393A"/>
    <w:rsid w:val="007A51D0"/>
    <w:rsid w:val="007A674D"/>
    <w:rsid w:val="007A75A1"/>
    <w:rsid w:val="007B2E6C"/>
    <w:rsid w:val="007B76DA"/>
    <w:rsid w:val="007C172F"/>
    <w:rsid w:val="007C19D7"/>
    <w:rsid w:val="007C295F"/>
    <w:rsid w:val="007C32BD"/>
    <w:rsid w:val="007C35D6"/>
    <w:rsid w:val="007C4F38"/>
    <w:rsid w:val="007C616D"/>
    <w:rsid w:val="007C7240"/>
    <w:rsid w:val="007C7BB9"/>
    <w:rsid w:val="007D0CDB"/>
    <w:rsid w:val="007D38FE"/>
    <w:rsid w:val="007D3D5A"/>
    <w:rsid w:val="007D4E11"/>
    <w:rsid w:val="007D65B6"/>
    <w:rsid w:val="007E13E7"/>
    <w:rsid w:val="007E1687"/>
    <w:rsid w:val="007E27D3"/>
    <w:rsid w:val="007E4357"/>
    <w:rsid w:val="007E4F4C"/>
    <w:rsid w:val="007E5A9D"/>
    <w:rsid w:val="007F0C0A"/>
    <w:rsid w:val="007F23AE"/>
    <w:rsid w:val="007F2516"/>
    <w:rsid w:val="007F4715"/>
    <w:rsid w:val="007F61CE"/>
    <w:rsid w:val="007F6B5D"/>
    <w:rsid w:val="007F73B3"/>
    <w:rsid w:val="007F7872"/>
    <w:rsid w:val="007F78A3"/>
    <w:rsid w:val="007F7C65"/>
    <w:rsid w:val="00800CD6"/>
    <w:rsid w:val="0080497E"/>
    <w:rsid w:val="00805034"/>
    <w:rsid w:val="008064A2"/>
    <w:rsid w:val="00806A7B"/>
    <w:rsid w:val="00810559"/>
    <w:rsid w:val="00811A1B"/>
    <w:rsid w:val="00812371"/>
    <w:rsid w:val="00816AF5"/>
    <w:rsid w:val="00820B22"/>
    <w:rsid w:val="00821C8C"/>
    <w:rsid w:val="00821E4B"/>
    <w:rsid w:val="008236FC"/>
    <w:rsid w:val="008241D4"/>
    <w:rsid w:val="008256A9"/>
    <w:rsid w:val="00825E2C"/>
    <w:rsid w:val="008262DB"/>
    <w:rsid w:val="00826AB8"/>
    <w:rsid w:val="00826B12"/>
    <w:rsid w:val="00830CE8"/>
    <w:rsid w:val="00831C86"/>
    <w:rsid w:val="0083233C"/>
    <w:rsid w:val="00834E02"/>
    <w:rsid w:val="00836113"/>
    <w:rsid w:val="008368D4"/>
    <w:rsid w:val="00841B40"/>
    <w:rsid w:val="008434CC"/>
    <w:rsid w:val="008442A5"/>
    <w:rsid w:val="00845160"/>
    <w:rsid w:val="00845BF6"/>
    <w:rsid w:val="00845D49"/>
    <w:rsid w:val="0084617A"/>
    <w:rsid w:val="00850A6B"/>
    <w:rsid w:val="008518B2"/>
    <w:rsid w:val="00851EBF"/>
    <w:rsid w:val="0085344B"/>
    <w:rsid w:val="00853F94"/>
    <w:rsid w:val="00854A94"/>
    <w:rsid w:val="0085548F"/>
    <w:rsid w:val="0085586B"/>
    <w:rsid w:val="00855970"/>
    <w:rsid w:val="00856FB6"/>
    <w:rsid w:val="008600E5"/>
    <w:rsid w:val="00860C34"/>
    <w:rsid w:val="0086252D"/>
    <w:rsid w:val="00863CB0"/>
    <w:rsid w:val="00864F75"/>
    <w:rsid w:val="00871287"/>
    <w:rsid w:val="0087360A"/>
    <w:rsid w:val="0087361B"/>
    <w:rsid w:val="0087378C"/>
    <w:rsid w:val="00875884"/>
    <w:rsid w:val="00876C2C"/>
    <w:rsid w:val="0087791C"/>
    <w:rsid w:val="00880CBE"/>
    <w:rsid w:val="00881565"/>
    <w:rsid w:val="008815B3"/>
    <w:rsid w:val="00881BAE"/>
    <w:rsid w:val="00883952"/>
    <w:rsid w:val="00883DE6"/>
    <w:rsid w:val="008840A5"/>
    <w:rsid w:val="0088436C"/>
    <w:rsid w:val="00884685"/>
    <w:rsid w:val="00886B9F"/>
    <w:rsid w:val="0088746A"/>
    <w:rsid w:val="00890B24"/>
    <w:rsid w:val="00890C24"/>
    <w:rsid w:val="00890C49"/>
    <w:rsid w:val="00891779"/>
    <w:rsid w:val="00891E29"/>
    <w:rsid w:val="00893898"/>
    <w:rsid w:val="0089430A"/>
    <w:rsid w:val="008946C8"/>
    <w:rsid w:val="00894800"/>
    <w:rsid w:val="008953CF"/>
    <w:rsid w:val="008A11A3"/>
    <w:rsid w:val="008A1D91"/>
    <w:rsid w:val="008A40D0"/>
    <w:rsid w:val="008A49E5"/>
    <w:rsid w:val="008A4C8B"/>
    <w:rsid w:val="008A5DCD"/>
    <w:rsid w:val="008A71EB"/>
    <w:rsid w:val="008A7718"/>
    <w:rsid w:val="008B12ED"/>
    <w:rsid w:val="008B18E3"/>
    <w:rsid w:val="008B1B9D"/>
    <w:rsid w:val="008B1CAE"/>
    <w:rsid w:val="008B1E6A"/>
    <w:rsid w:val="008B2A18"/>
    <w:rsid w:val="008B6013"/>
    <w:rsid w:val="008C12D2"/>
    <w:rsid w:val="008C17C1"/>
    <w:rsid w:val="008C28BC"/>
    <w:rsid w:val="008C2C6B"/>
    <w:rsid w:val="008C44D8"/>
    <w:rsid w:val="008C5EE0"/>
    <w:rsid w:val="008C615C"/>
    <w:rsid w:val="008D00E9"/>
    <w:rsid w:val="008D0456"/>
    <w:rsid w:val="008D11F8"/>
    <w:rsid w:val="008D2548"/>
    <w:rsid w:val="008D4766"/>
    <w:rsid w:val="008D7624"/>
    <w:rsid w:val="008E150D"/>
    <w:rsid w:val="008E1C5B"/>
    <w:rsid w:val="008E1DC4"/>
    <w:rsid w:val="008E2318"/>
    <w:rsid w:val="008E2D33"/>
    <w:rsid w:val="008E417A"/>
    <w:rsid w:val="008E418D"/>
    <w:rsid w:val="008E6DD3"/>
    <w:rsid w:val="008F0C9F"/>
    <w:rsid w:val="008F24F3"/>
    <w:rsid w:val="008F4EA4"/>
    <w:rsid w:val="008F4F0E"/>
    <w:rsid w:val="008F5328"/>
    <w:rsid w:val="008F7008"/>
    <w:rsid w:val="008F7B4D"/>
    <w:rsid w:val="009029F2"/>
    <w:rsid w:val="0090497A"/>
    <w:rsid w:val="009056EA"/>
    <w:rsid w:val="00905C34"/>
    <w:rsid w:val="00914529"/>
    <w:rsid w:val="00914C7C"/>
    <w:rsid w:val="009171C1"/>
    <w:rsid w:val="00920634"/>
    <w:rsid w:val="00921A38"/>
    <w:rsid w:val="009227ED"/>
    <w:rsid w:val="009236B7"/>
    <w:rsid w:val="00924959"/>
    <w:rsid w:val="00925546"/>
    <w:rsid w:val="00925CAC"/>
    <w:rsid w:val="00925D93"/>
    <w:rsid w:val="00926599"/>
    <w:rsid w:val="00931703"/>
    <w:rsid w:val="00932420"/>
    <w:rsid w:val="009336CA"/>
    <w:rsid w:val="00934708"/>
    <w:rsid w:val="0093534B"/>
    <w:rsid w:val="0093589D"/>
    <w:rsid w:val="00940358"/>
    <w:rsid w:val="009403C5"/>
    <w:rsid w:val="00941924"/>
    <w:rsid w:val="0094311E"/>
    <w:rsid w:val="00945264"/>
    <w:rsid w:val="009463C8"/>
    <w:rsid w:val="009511D6"/>
    <w:rsid w:val="00951F90"/>
    <w:rsid w:val="00952BF9"/>
    <w:rsid w:val="00952FDE"/>
    <w:rsid w:val="00954727"/>
    <w:rsid w:val="009568EC"/>
    <w:rsid w:val="00956E33"/>
    <w:rsid w:val="00957DE6"/>
    <w:rsid w:val="009603DE"/>
    <w:rsid w:val="00961155"/>
    <w:rsid w:val="00963F2D"/>
    <w:rsid w:val="009655F2"/>
    <w:rsid w:val="00965999"/>
    <w:rsid w:val="0096609C"/>
    <w:rsid w:val="0097018A"/>
    <w:rsid w:val="009703BE"/>
    <w:rsid w:val="009708A2"/>
    <w:rsid w:val="00970C8D"/>
    <w:rsid w:val="009714B2"/>
    <w:rsid w:val="009716B3"/>
    <w:rsid w:val="00974999"/>
    <w:rsid w:val="00974E3C"/>
    <w:rsid w:val="00975AFE"/>
    <w:rsid w:val="0097686B"/>
    <w:rsid w:val="009801A2"/>
    <w:rsid w:val="00980201"/>
    <w:rsid w:val="00981706"/>
    <w:rsid w:val="00981B83"/>
    <w:rsid w:val="009827AB"/>
    <w:rsid w:val="00983031"/>
    <w:rsid w:val="00983254"/>
    <w:rsid w:val="00983566"/>
    <w:rsid w:val="00983EC3"/>
    <w:rsid w:val="00986A5A"/>
    <w:rsid w:val="00987A19"/>
    <w:rsid w:val="0099018E"/>
    <w:rsid w:val="00993F9A"/>
    <w:rsid w:val="0099419B"/>
    <w:rsid w:val="00994886"/>
    <w:rsid w:val="00995733"/>
    <w:rsid w:val="00995EBA"/>
    <w:rsid w:val="00996544"/>
    <w:rsid w:val="009979A9"/>
    <w:rsid w:val="009A07B8"/>
    <w:rsid w:val="009A0D88"/>
    <w:rsid w:val="009A6142"/>
    <w:rsid w:val="009A6468"/>
    <w:rsid w:val="009A72E6"/>
    <w:rsid w:val="009A7BD9"/>
    <w:rsid w:val="009B1361"/>
    <w:rsid w:val="009B150F"/>
    <w:rsid w:val="009B164C"/>
    <w:rsid w:val="009B3341"/>
    <w:rsid w:val="009B5437"/>
    <w:rsid w:val="009B6126"/>
    <w:rsid w:val="009B6179"/>
    <w:rsid w:val="009B71CF"/>
    <w:rsid w:val="009C1012"/>
    <w:rsid w:val="009C152F"/>
    <w:rsid w:val="009C1C70"/>
    <w:rsid w:val="009C3063"/>
    <w:rsid w:val="009C3EA4"/>
    <w:rsid w:val="009C5996"/>
    <w:rsid w:val="009C617E"/>
    <w:rsid w:val="009C694E"/>
    <w:rsid w:val="009C7A32"/>
    <w:rsid w:val="009C7BA0"/>
    <w:rsid w:val="009C7C4C"/>
    <w:rsid w:val="009D0114"/>
    <w:rsid w:val="009D0BBA"/>
    <w:rsid w:val="009D22D0"/>
    <w:rsid w:val="009D2E93"/>
    <w:rsid w:val="009D7CDD"/>
    <w:rsid w:val="009E1C4F"/>
    <w:rsid w:val="009E2186"/>
    <w:rsid w:val="009E2869"/>
    <w:rsid w:val="009E33E1"/>
    <w:rsid w:val="009E3CB5"/>
    <w:rsid w:val="009E3E8E"/>
    <w:rsid w:val="009E40A8"/>
    <w:rsid w:val="009E4A98"/>
    <w:rsid w:val="009E5AD6"/>
    <w:rsid w:val="009E6E17"/>
    <w:rsid w:val="009E7258"/>
    <w:rsid w:val="009F0DDA"/>
    <w:rsid w:val="009F40D0"/>
    <w:rsid w:val="009F5A66"/>
    <w:rsid w:val="00A013E8"/>
    <w:rsid w:val="00A017BC"/>
    <w:rsid w:val="00A01C00"/>
    <w:rsid w:val="00A04578"/>
    <w:rsid w:val="00A05AC6"/>
    <w:rsid w:val="00A05D43"/>
    <w:rsid w:val="00A05E98"/>
    <w:rsid w:val="00A061F8"/>
    <w:rsid w:val="00A0663E"/>
    <w:rsid w:val="00A06A23"/>
    <w:rsid w:val="00A06D35"/>
    <w:rsid w:val="00A0737D"/>
    <w:rsid w:val="00A07567"/>
    <w:rsid w:val="00A07CA8"/>
    <w:rsid w:val="00A110AF"/>
    <w:rsid w:val="00A11319"/>
    <w:rsid w:val="00A126B7"/>
    <w:rsid w:val="00A13274"/>
    <w:rsid w:val="00A13F7C"/>
    <w:rsid w:val="00A167F9"/>
    <w:rsid w:val="00A1696B"/>
    <w:rsid w:val="00A16D6A"/>
    <w:rsid w:val="00A23379"/>
    <w:rsid w:val="00A23E80"/>
    <w:rsid w:val="00A24122"/>
    <w:rsid w:val="00A24742"/>
    <w:rsid w:val="00A25BB6"/>
    <w:rsid w:val="00A264EF"/>
    <w:rsid w:val="00A2713E"/>
    <w:rsid w:val="00A27D04"/>
    <w:rsid w:val="00A30071"/>
    <w:rsid w:val="00A33B94"/>
    <w:rsid w:val="00A354ED"/>
    <w:rsid w:val="00A35CEF"/>
    <w:rsid w:val="00A367BF"/>
    <w:rsid w:val="00A36D0D"/>
    <w:rsid w:val="00A3783C"/>
    <w:rsid w:val="00A37B74"/>
    <w:rsid w:val="00A40045"/>
    <w:rsid w:val="00A40B1E"/>
    <w:rsid w:val="00A427C5"/>
    <w:rsid w:val="00A4351B"/>
    <w:rsid w:val="00A439B9"/>
    <w:rsid w:val="00A44124"/>
    <w:rsid w:val="00A441A7"/>
    <w:rsid w:val="00A4521E"/>
    <w:rsid w:val="00A47339"/>
    <w:rsid w:val="00A509F4"/>
    <w:rsid w:val="00A50D40"/>
    <w:rsid w:val="00A50FF9"/>
    <w:rsid w:val="00A51908"/>
    <w:rsid w:val="00A519F9"/>
    <w:rsid w:val="00A53552"/>
    <w:rsid w:val="00A53BE1"/>
    <w:rsid w:val="00A53CD7"/>
    <w:rsid w:val="00A55336"/>
    <w:rsid w:val="00A61611"/>
    <w:rsid w:val="00A65CEB"/>
    <w:rsid w:val="00A65F0A"/>
    <w:rsid w:val="00A660F8"/>
    <w:rsid w:val="00A67E3A"/>
    <w:rsid w:val="00A71BE9"/>
    <w:rsid w:val="00A736E5"/>
    <w:rsid w:val="00A74629"/>
    <w:rsid w:val="00A750B1"/>
    <w:rsid w:val="00A75B20"/>
    <w:rsid w:val="00A7686D"/>
    <w:rsid w:val="00A8149A"/>
    <w:rsid w:val="00A82FC3"/>
    <w:rsid w:val="00A82FCF"/>
    <w:rsid w:val="00A84C47"/>
    <w:rsid w:val="00A84DFD"/>
    <w:rsid w:val="00A84EEC"/>
    <w:rsid w:val="00A852F0"/>
    <w:rsid w:val="00A85D45"/>
    <w:rsid w:val="00A86F4D"/>
    <w:rsid w:val="00A87E9C"/>
    <w:rsid w:val="00A90311"/>
    <w:rsid w:val="00A91B3D"/>
    <w:rsid w:val="00A93CAF"/>
    <w:rsid w:val="00A942A4"/>
    <w:rsid w:val="00A966D1"/>
    <w:rsid w:val="00A96B81"/>
    <w:rsid w:val="00A97AD2"/>
    <w:rsid w:val="00A97B03"/>
    <w:rsid w:val="00AA0FAE"/>
    <w:rsid w:val="00AA2804"/>
    <w:rsid w:val="00AA5182"/>
    <w:rsid w:val="00AB0D15"/>
    <w:rsid w:val="00AB1098"/>
    <w:rsid w:val="00AB10D3"/>
    <w:rsid w:val="00AB2806"/>
    <w:rsid w:val="00AB34A2"/>
    <w:rsid w:val="00AB377E"/>
    <w:rsid w:val="00AB38B6"/>
    <w:rsid w:val="00AB4004"/>
    <w:rsid w:val="00AB6653"/>
    <w:rsid w:val="00AB6686"/>
    <w:rsid w:val="00AB78AD"/>
    <w:rsid w:val="00AC0470"/>
    <w:rsid w:val="00AC0F6C"/>
    <w:rsid w:val="00AC2102"/>
    <w:rsid w:val="00AC2D06"/>
    <w:rsid w:val="00AC3029"/>
    <w:rsid w:val="00AC453B"/>
    <w:rsid w:val="00AC4BE7"/>
    <w:rsid w:val="00AC4E29"/>
    <w:rsid w:val="00AC5CFA"/>
    <w:rsid w:val="00AC6729"/>
    <w:rsid w:val="00AC6799"/>
    <w:rsid w:val="00AD0244"/>
    <w:rsid w:val="00AD14CD"/>
    <w:rsid w:val="00AD1FB8"/>
    <w:rsid w:val="00AD2235"/>
    <w:rsid w:val="00AD478E"/>
    <w:rsid w:val="00AD4CB7"/>
    <w:rsid w:val="00AD5C9F"/>
    <w:rsid w:val="00AE0A60"/>
    <w:rsid w:val="00AE4804"/>
    <w:rsid w:val="00AE4C78"/>
    <w:rsid w:val="00AE4EBF"/>
    <w:rsid w:val="00AE649A"/>
    <w:rsid w:val="00AE65E1"/>
    <w:rsid w:val="00AE65EF"/>
    <w:rsid w:val="00AE78E6"/>
    <w:rsid w:val="00AF00DC"/>
    <w:rsid w:val="00AF1CE2"/>
    <w:rsid w:val="00AF4D9E"/>
    <w:rsid w:val="00AF5890"/>
    <w:rsid w:val="00AF5AF9"/>
    <w:rsid w:val="00B0159A"/>
    <w:rsid w:val="00B0308B"/>
    <w:rsid w:val="00B03290"/>
    <w:rsid w:val="00B03BEC"/>
    <w:rsid w:val="00B03E36"/>
    <w:rsid w:val="00B03EF6"/>
    <w:rsid w:val="00B04423"/>
    <w:rsid w:val="00B04B74"/>
    <w:rsid w:val="00B04E70"/>
    <w:rsid w:val="00B0618D"/>
    <w:rsid w:val="00B10135"/>
    <w:rsid w:val="00B10C57"/>
    <w:rsid w:val="00B144E6"/>
    <w:rsid w:val="00B14BA8"/>
    <w:rsid w:val="00B15C81"/>
    <w:rsid w:val="00B17F61"/>
    <w:rsid w:val="00B204C5"/>
    <w:rsid w:val="00B22A3E"/>
    <w:rsid w:val="00B22CAC"/>
    <w:rsid w:val="00B24789"/>
    <w:rsid w:val="00B24E6E"/>
    <w:rsid w:val="00B253DF"/>
    <w:rsid w:val="00B258CD"/>
    <w:rsid w:val="00B261D9"/>
    <w:rsid w:val="00B2723A"/>
    <w:rsid w:val="00B27A89"/>
    <w:rsid w:val="00B3013F"/>
    <w:rsid w:val="00B3060C"/>
    <w:rsid w:val="00B34695"/>
    <w:rsid w:val="00B3522D"/>
    <w:rsid w:val="00B35E9B"/>
    <w:rsid w:val="00B36606"/>
    <w:rsid w:val="00B37133"/>
    <w:rsid w:val="00B4183B"/>
    <w:rsid w:val="00B442CA"/>
    <w:rsid w:val="00B444C1"/>
    <w:rsid w:val="00B450C0"/>
    <w:rsid w:val="00B45394"/>
    <w:rsid w:val="00B46317"/>
    <w:rsid w:val="00B46473"/>
    <w:rsid w:val="00B47BD9"/>
    <w:rsid w:val="00B47FEC"/>
    <w:rsid w:val="00B50405"/>
    <w:rsid w:val="00B518BF"/>
    <w:rsid w:val="00B53294"/>
    <w:rsid w:val="00B53759"/>
    <w:rsid w:val="00B53943"/>
    <w:rsid w:val="00B55430"/>
    <w:rsid w:val="00B6127D"/>
    <w:rsid w:val="00B645F8"/>
    <w:rsid w:val="00B66014"/>
    <w:rsid w:val="00B66F85"/>
    <w:rsid w:val="00B678E1"/>
    <w:rsid w:val="00B678FD"/>
    <w:rsid w:val="00B70496"/>
    <w:rsid w:val="00B70BFD"/>
    <w:rsid w:val="00B70EAE"/>
    <w:rsid w:val="00B732F0"/>
    <w:rsid w:val="00B73699"/>
    <w:rsid w:val="00B73B32"/>
    <w:rsid w:val="00B74454"/>
    <w:rsid w:val="00B75230"/>
    <w:rsid w:val="00B75328"/>
    <w:rsid w:val="00B76515"/>
    <w:rsid w:val="00B778C1"/>
    <w:rsid w:val="00B80AF1"/>
    <w:rsid w:val="00B80D24"/>
    <w:rsid w:val="00B80D86"/>
    <w:rsid w:val="00B8380A"/>
    <w:rsid w:val="00B83A23"/>
    <w:rsid w:val="00B83A7D"/>
    <w:rsid w:val="00B83C08"/>
    <w:rsid w:val="00B84477"/>
    <w:rsid w:val="00B90470"/>
    <w:rsid w:val="00B90ABB"/>
    <w:rsid w:val="00B90B39"/>
    <w:rsid w:val="00B90F21"/>
    <w:rsid w:val="00B945E3"/>
    <w:rsid w:val="00B94975"/>
    <w:rsid w:val="00B95649"/>
    <w:rsid w:val="00B95EFC"/>
    <w:rsid w:val="00B97CFE"/>
    <w:rsid w:val="00BA0CD8"/>
    <w:rsid w:val="00BA3D2B"/>
    <w:rsid w:val="00BA53C2"/>
    <w:rsid w:val="00BA5667"/>
    <w:rsid w:val="00BA5927"/>
    <w:rsid w:val="00BA7232"/>
    <w:rsid w:val="00BA7DBA"/>
    <w:rsid w:val="00BB17F1"/>
    <w:rsid w:val="00BB2D84"/>
    <w:rsid w:val="00BB5F7C"/>
    <w:rsid w:val="00BB63AA"/>
    <w:rsid w:val="00BB7BB5"/>
    <w:rsid w:val="00BC043F"/>
    <w:rsid w:val="00BC0483"/>
    <w:rsid w:val="00BC0665"/>
    <w:rsid w:val="00BC15AE"/>
    <w:rsid w:val="00BC2942"/>
    <w:rsid w:val="00BC305A"/>
    <w:rsid w:val="00BC421C"/>
    <w:rsid w:val="00BC4421"/>
    <w:rsid w:val="00BC4AC0"/>
    <w:rsid w:val="00BC562B"/>
    <w:rsid w:val="00BD1C6B"/>
    <w:rsid w:val="00BD2A40"/>
    <w:rsid w:val="00BD3A87"/>
    <w:rsid w:val="00BD7AC5"/>
    <w:rsid w:val="00BD7F34"/>
    <w:rsid w:val="00BE008E"/>
    <w:rsid w:val="00BE3156"/>
    <w:rsid w:val="00BE49EF"/>
    <w:rsid w:val="00BE5B7F"/>
    <w:rsid w:val="00BE60F6"/>
    <w:rsid w:val="00BE7554"/>
    <w:rsid w:val="00BF2033"/>
    <w:rsid w:val="00BF243F"/>
    <w:rsid w:val="00BF2CB4"/>
    <w:rsid w:val="00BF4163"/>
    <w:rsid w:val="00BF5699"/>
    <w:rsid w:val="00BF59ED"/>
    <w:rsid w:val="00BF60DB"/>
    <w:rsid w:val="00BF6543"/>
    <w:rsid w:val="00BF6C70"/>
    <w:rsid w:val="00BF6DD7"/>
    <w:rsid w:val="00C00B8F"/>
    <w:rsid w:val="00C01748"/>
    <w:rsid w:val="00C036C8"/>
    <w:rsid w:val="00C041C6"/>
    <w:rsid w:val="00C071D9"/>
    <w:rsid w:val="00C07C8B"/>
    <w:rsid w:val="00C105CC"/>
    <w:rsid w:val="00C1290F"/>
    <w:rsid w:val="00C16DF1"/>
    <w:rsid w:val="00C173CB"/>
    <w:rsid w:val="00C20875"/>
    <w:rsid w:val="00C20C5A"/>
    <w:rsid w:val="00C2159C"/>
    <w:rsid w:val="00C22408"/>
    <w:rsid w:val="00C229D4"/>
    <w:rsid w:val="00C2438A"/>
    <w:rsid w:val="00C24BBA"/>
    <w:rsid w:val="00C2680E"/>
    <w:rsid w:val="00C27EF0"/>
    <w:rsid w:val="00C311A4"/>
    <w:rsid w:val="00C324B9"/>
    <w:rsid w:val="00C3275D"/>
    <w:rsid w:val="00C33538"/>
    <w:rsid w:val="00C337CE"/>
    <w:rsid w:val="00C33B34"/>
    <w:rsid w:val="00C34C06"/>
    <w:rsid w:val="00C35746"/>
    <w:rsid w:val="00C35F38"/>
    <w:rsid w:val="00C4008E"/>
    <w:rsid w:val="00C424AA"/>
    <w:rsid w:val="00C427CC"/>
    <w:rsid w:val="00C42C4F"/>
    <w:rsid w:val="00C452DF"/>
    <w:rsid w:val="00C45BA3"/>
    <w:rsid w:val="00C45C84"/>
    <w:rsid w:val="00C4642A"/>
    <w:rsid w:val="00C46EF2"/>
    <w:rsid w:val="00C500D7"/>
    <w:rsid w:val="00C51B13"/>
    <w:rsid w:val="00C5409A"/>
    <w:rsid w:val="00C5500E"/>
    <w:rsid w:val="00C557F1"/>
    <w:rsid w:val="00C559AC"/>
    <w:rsid w:val="00C55FA9"/>
    <w:rsid w:val="00C5704F"/>
    <w:rsid w:val="00C576C5"/>
    <w:rsid w:val="00C604DF"/>
    <w:rsid w:val="00C61B86"/>
    <w:rsid w:val="00C6766D"/>
    <w:rsid w:val="00C70458"/>
    <w:rsid w:val="00C71222"/>
    <w:rsid w:val="00C7334B"/>
    <w:rsid w:val="00C76C0A"/>
    <w:rsid w:val="00C77FEC"/>
    <w:rsid w:val="00C81371"/>
    <w:rsid w:val="00C813E6"/>
    <w:rsid w:val="00C8177B"/>
    <w:rsid w:val="00C81DE7"/>
    <w:rsid w:val="00C83EB7"/>
    <w:rsid w:val="00C83FDB"/>
    <w:rsid w:val="00C84257"/>
    <w:rsid w:val="00C84BA5"/>
    <w:rsid w:val="00C8687C"/>
    <w:rsid w:val="00C871DA"/>
    <w:rsid w:val="00C87F31"/>
    <w:rsid w:val="00C9256A"/>
    <w:rsid w:val="00C9278A"/>
    <w:rsid w:val="00C930B5"/>
    <w:rsid w:val="00C9392C"/>
    <w:rsid w:val="00C93C01"/>
    <w:rsid w:val="00C94390"/>
    <w:rsid w:val="00C9452A"/>
    <w:rsid w:val="00C950DB"/>
    <w:rsid w:val="00C952AC"/>
    <w:rsid w:val="00C95FC8"/>
    <w:rsid w:val="00C96A01"/>
    <w:rsid w:val="00C96C64"/>
    <w:rsid w:val="00C97576"/>
    <w:rsid w:val="00CA092E"/>
    <w:rsid w:val="00CA50FA"/>
    <w:rsid w:val="00CA5EB8"/>
    <w:rsid w:val="00CA7C26"/>
    <w:rsid w:val="00CB0954"/>
    <w:rsid w:val="00CB1123"/>
    <w:rsid w:val="00CB2B1E"/>
    <w:rsid w:val="00CC0D78"/>
    <w:rsid w:val="00CC4664"/>
    <w:rsid w:val="00CC5F0E"/>
    <w:rsid w:val="00CC68B6"/>
    <w:rsid w:val="00CC715D"/>
    <w:rsid w:val="00CD01C1"/>
    <w:rsid w:val="00CD1B15"/>
    <w:rsid w:val="00CD2E9B"/>
    <w:rsid w:val="00CD327C"/>
    <w:rsid w:val="00CD41BD"/>
    <w:rsid w:val="00CD480E"/>
    <w:rsid w:val="00CD6C0C"/>
    <w:rsid w:val="00CD6DA4"/>
    <w:rsid w:val="00CE060B"/>
    <w:rsid w:val="00CE08DE"/>
    <w:rsid w:val="00CE10AC"/>
    <w:rsid w:val="00CE17C8"/>
    <w:rsid w:val="00CE24A6"/>
    <w:rsid w:val="00CE263C"/>
    <w:rsid w:val="00CE2B13"/>
    <w:rsid w:val="00CE2B89"/>
    <w:rsid w:val="00CE5988"/>
    <w:rsid w:val="00CF077C"/>
    <w:rsid w:val="00CF11B4"/>
    <w:rsid w:val="00CF1450"/>
    <w:rsid w:val="00CF192E"/>
    <w:rsid w:val="00CF325B"/>
    <w:rsid w:val="00CF3754"/>
    <w:rsid w:val="00CF3D60"/>
    <w:rsid w:val="00CF7060"/>
    <w:rsid w:val="00CF70A0"/>
    <w:rsid w:val="00D010A7"/>
    <w:rsid w:val="00D0134E"/>
    <w:rsid w:val="00D019E8"/>
    <w:rsid w:val="00D01E56"/>
    <w:rsid w:val="00D025A3"/>
    <w:rsid w:val="00D027C8"/>
    <w:rsid w:val="00D04C6A"/>
    <w:rsid w:val="00D04FCF"/>
    <w:rsid w:val="00D0551F"/>
    <w:rsid w:val="00D06984"/>
    <w:rsid w:val="00D106DA"/>
    <w:rsid w:val="00D10D33"/>
    <w:rsid w:val="00D13D4C"/>
    <w:rsid w:val="00D14755"/>
    <w:rsid w:val="00D14876"/>
    <w:rsid w:val="00D169D7"/>
    <w:rsid w:val="00D20031"/>
    <w:rsid w:val="00D20ED9"/>
    <w:rsid w:val="00D22EE7"/>
    <w:rsid w:val="00D23393"/>
    <w:rsid w:val="00D23FC1"/>
    <w:rsid w:val="00D254F1"/>
    <w:rsid w:val="00D25A08"/>
    <w:rsid w:val="00D260F5"/>
    <w:rsid w:val="00D2661D"/>
    <w:rsid w:val="00D278EB"/>
    <w:rsid w:val="00D34455"/>
    <w:rsid w:val="00D43743"/>
    <w:rsid w:val="00D443D6"/>
    <w:rsid w:val="00D4624A"/>
    <w:rsid w:val="00D515DA"/>
    <w:rsid w:val="00D51CA6"/>
    <w:rsid w:val="00D51DAC"/>
    <w:rsid w:val="00D52B03"/>
    <w:rsid w:val="00D5595B"/>
    <w:rsid w:val="00D560F2"/>
    <w:rsid w:val="00D56E7E"/>
    <w:rsid w:val="00D573E0"/>
    <w:rsid w:val="00D57498"/>
    <w:rsid w:val="00D57A9B"/>
    <w:rsid w:val="00D607E4"/>
    <w:rsid w:val="00D61F9E"/>
    <w:rsid w:val="00D634ED"/>
    <w:rsid w:val="00D6495C"/>
    <w:rsid w:val="00D65166"/>
    <w:rsid w:val="00D671F8"/>
    <w:rsid w:val="00D706FE"/>
    <w:rsid w:val="00D70782"/>
    <w:rsid w:val="00D73635"/>
    <w:rsid w:val="00D7504D"/>
    <w:rsid w:val="00D753C0"/>
    <w:rsid w:val="00D76C4A"/>
    <w:rsid w:val="00D80ACC"/>
    <w:rsid w:val="00D82BB2"/>
    <w:rsid w:val="00D83A83"/>
    <w:rsid w:val="00D83A9B"/>
    <w:rsid w:val="00D84320"/>
    <w:rsid w:val="00D8467E"/>
    <w:rsid w:val="00D866EC"/>
    <w:rsid w:val="00D8738D"/>
    <w:rsid w:val="00D900C4"/>
    <w:rsid w:val="00D9079E"/>
    <w:rsid w:val="00D94631"/>
    <w:rsid w:val="00D94DA7"/>
    <w:rsid w:val="00D95422"/>
    <w:rsid w:val="00D959C2"/>
    <w:rsid w:val="00D959E9"/>
    <w:rsid w:val="00D95E11"/>
    <w:rsid w:val="00D96513"/>
    <w:rsid w:val="00D96845"/>
    <w:rsid w:val="00D97090"/>
    <w:rsid w:val="00D97310"/>
    <w:rsid w:val="00D9736B"/>
    <w:rsid w:val="00D97BD2"/>
    <w:rsid w:val="00DA14C5"/>
    <w:rsid w:val="00DA4845"/>
    <w:rsid w:val="00DA5578"/>
    <w:rsid w:val="00DA5B31"/>
    <w:rsid w:val="00DA5F05"/>
    <w:rsid w:val="00DA66CB"/>
    <w:rsid w:val="00DA6A8F"/>
    <w:rsid w:val="00DB04DF"/>
    <w:rsid w:val="00DB08DF"/>
    <w:rsid w:val="00DB15E5"/>
    <w:rsid w:val="00DB216D"/>
    <w:rsid w:val="00DB2450"/>
    <w:rsid w:val="00DB35A4"/>
    <w:rsid w:val="00DB37A3"/>
    <w:rsid w:val="00DB4539"/>
    <w:rsid w:val="00DB4768"/>
    <w:rsid w:val="00DB4829"/>
    <w:rsid w:val="00DB635E"/>
    <w:rsid w:val="00DB6E58"/>
    <w:rsid w:val="00DB7C49"/>
    <w:rsid w:val="00DC1A09"/>
    <w:rsid w:val="00DC1F53"/>
    <w:rsid w:val="00DC1FA2"/>
    <w:rsid w:val="00DC3038"/>
    <w:rsid w:val="00DC4B30"/>
    <w:rsid w:val="00DC6250"/>
    <w:rsid w:val="00DC762D"/>
    <w:rsid w:val="00DC7738"/>
    <w:rsid w:val="00DC7D23"/>
    <w:rsid w:val="00DD1B94"/>
    <w:rsid w:val="00DD4EA7"/>
    <w:rsid w:val="00DD5496"/>
    <w:rsid w:val="00DD739F"/>
    <w:rsid w:val="00DE0982"/>
    <w:rsid w:val="00DE117B"/>
    <w:rsid w:val="00DE2372"/>
    <w:rsid w:val="00DE247D"/>
    <w:rsid w:val="00DE349A"/>
    <w:rsid w:val="00DE4A69"/>
    <w:rsid w:val="00DE57FC"/>
    <w:rsid w:val="00DE602B"/>
    <w:rsid w:val="00DE61EE"/>
    <w:rsid w:val="00DE6AA2"/>
    <w:rsid w:val="00DE76FC"/>
    <w:rsid w:val="00DF0F26"/>
    <w:rsid w:val="00DF10AD"/>
    <w:rsid w:val="00DF1B62"/>
    <w:rsid w:val="00DF2B55"/>
    <w:rsid w:val="00DF3A3E"/>
    <w:rsid w:val="00DF4435"/>
    <w:rsid w:val="00DF46C9"/>
    <w:rsid w:val="00DF5E54"/>
    <w:rsid w:val="00DF6885"/>
    <w:rsid w:val="00E03A9F"/>
    <w:rsid w:val="00E05430"/>
    <w:rsid w:val="00E06212"/>
    <w:rsid w:val="00E1798F"/>
    <w:rsid w:val="00E208D4"/>
    <w:rsid w:val="00E209EC"/>
    <w:rsid w:val="00E23580"/>
    <w:rsid w:val="00E241DE"/>
    <w:rsid w:val="00E25C48"/>
    <w:rsid w:val="00E25ECC"/>
    <w:rsid w:val="00E26FF0"/>
    <w:rsid w:val="00E277C8"/>
    <w:rsid w:val="00E35354"/>
    <w:rsid w:val="00E35BCC"/>
    <w:rsid w:val="00E35DED"/>
    <w:rsid w:val="00E3652E"/>
    <w:rsid w:val="00E365A2"/>
    <w:rsid w:val="00E3759B"/>
    <w:rsid w:val="00E37976"/>
    <w:rsid w:val="00E4026C"/>
    <w:rsid w:val="00E409E5"/>
    <w:rsid w:val="00E43AC6"/>
    <w:rsid w:val="00E4509F"/>
    <w:rsid w:val="00E456FE"/>
    <w:rsid w:val="00E51F42"/>
    <w:rsid w:val="00E5405E"/>
    <w:rsid w:val="00E56AE2"/>
    <w:rsid w:val="00E56E44"/>
    <w:rsid w:val="00E6215B"/>
    <w:rsid w:val="00E64377"/>
    <w:rsid w:val="00E65D2D"/>
    <w:rsid w:val="00E71B94"/>
    <w:rsid w:val="00E72B71"/>
    <w:rsid w:val="00E7447F"/>
    <w:rsid w:val="00E74B7F"/>
    <w:rsid w:val="00E755A6"/>
    <w:rsid w:val="00E76595"/>
    <w:rsid w:val="00E76DAD"/>
    <w:rsid w:val="00E76DE4"/>
    <w:rsid w:val="00E804EA"/>
    <w:rsid w:val="00E807AF"/>
    <w:rsid w:val="00E827B1"/>
    <w:rsid w:val="00E82827"/>
    <w:rsid w:val="00E855C4"/>
    <w:rsid w:val="00E86575"/>
    <w:rsid w:val="00E879C3"/>
    <w:rsid w:val="00E87B0B"/>
    <w:rsid w:val="00E90CD2"/>
    <w:rsid w:val="00E91762"/>
    <w:rsid w:val="00E921D1"/>
    <w:rsid w:val="00E93365"/>
    <w:rsid w:val="00E93FD3"/>
    <w:rsid w:val="00E94CA1"/>
    <w:rsid w:val="00E950AD"/>
    <w:rsid w:val="00E958A5"/>
    <w:rsid w:val="00E95E01"/>
    <w:rsid w:val="00E969E4"/>
    <w:rsid w:val="00E96F8C"/>
    <w:rsid w:val="00EA0702"/>
    <w:rsid w:val="00EA4624"/>
    <w:rsid w:val="00EA510C"/>
    <w:rsid w:val="00EA52AB"/>
    <w:rsid w:val="00EB1DC5"/>
    <w:rsid w:val="00EB3115"/>
    <w:rsid w:val="00EB3A67"/>
    <w:rsid w:val="00EB4045"/>
    <w:rsid w:val="00EB69AC"/>
    <w:rsid w:val="00EB6C46"/>
    <w:rsid w:val="00EC12DD"/>
    <w:rsid w:val="00EC1CE4"/>
    <w:rsid w:val="00EC231C"/>
    <w:rsid w:val="00EC23C5"/>
    <w:rsid w:val="00EC55E8"/>
    <w:rsid w:val="00EC600C"/>
    <w:rsid w:val="00EC7E84"/>
    <w:rsid w:val="00ED266F"/>
    <w:rsid w:val="00ED2767"/>
    <w:rsid w:val="00ED577D"/>
    <w:rsid w:val="00ED5DD7"/>
    <w:rsid w:val="00ED70D0"/>
    <w:rsid w:val="00EE092A"/>
    <w:rsid w:val="00EE0E95"/>
    <w:rsid w:val="00EE21B5"/>
    <w:rsid w:val="00EE2206"/>
    <w:rsid w:val="00EE223C"/>
    <w:rsid w:val="00EE491F"/>
    <w:rsid w:val="00EE6C01"/>
    <w:rsid w:val="00EF339B"/>
    <w:rsid w:val="00EF55DC"/>
    <w:rsid w:val="00EF6A96"/>
    <w:rsid w:val="00EF6E4C"/>
    <w:rsid w:val="00EF761B"/>
    <w:rsid w:val="00F00968"/>
    <w:rsid w:val="00F01685"/>
    <w:rsid w:val="00F02D25"/>
    <w:rsid w:val="00F031EF"/>
    <w:rsid w:val="00F04B64"/>
    <w:rsid w:val="00F04EFC"/>
    <w:rsid w:val="00F1330D"/>
    <w:rsid w:val="00F1529F"/>
    <w:rsid w:val="00F158E1"/>
    <w:rsid w:val="00F17DE8"/>
    <w:rsid w:val="00F2333D"/>
    <w:rsid w:val="00F23561"/>
    <w:rsid w:val="00F23A7A"/>
    <w:rsid w:val="00F248C3"/>
    <w:rsid w:val="00F255B2"/>
    <w:rsid w:val="00F25DE9"/>
    <w:rsid w:val="00F262A0"/>
    <w:rsid w:val="00F27929"/>
    <w:rsid w:val="00F27CF8"/>
    <w:rsid w:val="00F307C1"/>
    <w:rsid w:val="00F320E8"/>
    <w:rsid w:val="00F32319"/>
    <w:rsid w:val="00F324F2"/>
    <w:rsid w:val="00F343BD"/>
    <w:rsid w:val="00F36828"/>
    <w:rsid w:val="00F37631"/>
    <w:rsid w:val="00F42234"/>
    <w:rsid w:val="00F42CC1"/>
    <w:rsid w:val="00F457E1"/>
    <w:rsid w:val="00F46615"/>
    <w:rsid w:val="00F47A2F"/>
    <w:rsid w:val="00F5258A"/>
    <w:rsid w:val="00F53BB0"/>
    <w:rsid w:val="00F569CB"/>
    <w:rsid w:val="00F60A80"/>
    <w:rsid w:val="00F61ED2"/>
    <w:rsid w:val="00F623E8"/>
    <w:rsid w:val="00F62675"/>
    <w:rsid w:val="00F62B1E"/>
    <w:rsid w:val="00F6541F"/>
    <w:rsid w:val="00F6748A"/>
    <w:rsid w:val="00F70B12"/>
    <w:rsid w:val="00F71A68"/>
    <w:rsid w:val="00F71BD1"/>
    <w:rsid w:val="00F72F94"/>
    <w:rsid w:val="00F738A6"/>
    <w:rsid w:val="00F756D9"/>
    <w:rsid w:val="00F77F6C"/>
    <w:rsid w:val="00F803B8"/>
    <w:rsid w:val="00F8049B"/>
    <w:rsid w:val="00F810AB"/>
    <w:rsid w:val="00F81986"/>
    <w:rsid w:val="00F81A73"/>
    <w:rsid w:val="00F82DB0"/>
    <w:rsid w:val="00F839C1"/>
    <w:rsid w:val="00F84DE3"/>
    <w:rsid w:val="00F86EA7"/>
    <w:rsid w:val="00F90206"/>
    <w:rsid w:val="00F91FBF"/>
    <w:rsid w:val="00F92419"/>
    <w:rsid w:val="00F93B49"/>
    <w:rsid w:val="00F94B61"/>
    <w:rsid w:val="00F953F5"/>
    <w:rsid w:val="00F97DE7"/>
    <w:rsid w:val="00FA0A14"/>
    <w:rsid w:val="00FA1C57"/>
    <w:rsid w:val="00FA48BC"/>
    <w:rsid w:val="00FA5A4E"/>
    <w:rsid w:val="00FA6943"/>
    <w:rsid w:val="00FA6AAA"/>
    <w:rsid w:val="00FA6D1C"/>
    <w:rsid w:val="00FB0210"/>
    <w:rsid w:val="00FB09DB"/>
    <w:rsid w:val="00FB2355"/>
    <w:rsid w:val="00FB37A8"/>
    <w:rsid w:val="00FB4250"/>
    <w:rsid w:val="00FB78CB"/>
    <w:rsid w:val="00FC2289"/>
    <w:rsid w:val="00FC37C6"/>
    <w:rsid w:val="00FC392D"/>
    <w:rsid w:val="00FC3CC4"/>
    <w:rsid w:val="00FC7293"/>
    <w:rsid w:val="00FD041A"/>
    <w:rsid w:val="00FD13C3"/>
    <w:rsid w:val="00FD25EF"/>
    <w:rsid w:val="00FD376D"/>
    <w:rsid w:val="00FD3EF9"/>
    <w:rsid w:val="00FD5423"/>
    <w:rsid w:val="00FE002F"/>
    <w:rsid w:val="00FE1202"/>
    <w:rsid w:val="00FE1826"/>
    <w:rsid w:val="00FE1C28"/>
    <w:rsid w:val="00FE296A"/>
    <w:rsid w:val="00FE6B3F"/>
    <w:rsid w:val="00FE6CFE"/>
    <w:rsid w:val="00FE746C"/>
    <w:rsid w:val="00FF2106"/>
    <w:rsid w:val="00FF5113"/>
    <w:rsid w:val="00FF5A39"/>
    <w:rsid w:val="00FF5C85"/>
    <w:rsid w:val="00FF5E2F"/>
    <w:rsid w:val="00FF6138"/>
    <w:rsid w:val="00FF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97E26AC"/>
  <w15:docId w15:val="{E1F7DD50-6A7C-419C-B302-1005DDF66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38D"/>
    <w:pPr>
      <w:spacing w:after="0"/>
    </w:pPr>
    <w:rPr>
      <w:lang w:val="en-GB"/>
    </w:rPr>
  </w:style>
  <w:style w:type="paragraph" w:styleId="Heading1">
    <w:name w:val="heading 1"/>
    <w:aliases w:val="Heading A"/>
    <w:basedOn w:val="Normal"/>
    <w:next w:val="Normal"/>
    <w:link w:val="Heading1Char"/>
    <w:uiPriority w:val="9"/>
    <w:qFormat/>
    <w:rsid w:val="007D38FE"/>
    <w:pPr>
      <w:keepNext/>
      <w:keepLines/>
      <w:numPr>
        <w:numId w:val="12"/>
      </w:numPr>
      <w:spacing w:line="240" w:lineRule="auto"/>
      <w:outlineLvl w:val="0"/>
    </w:pPr>
    <w:rPr>
      <w:rFonts w:asciiTheme="majorHAnsi" w:eastAsiaTheme="majorEastAsia" w:hAnsiTheme="majorHAnsi" w:cstheme="majorBidi"/>
      <w:b/>
      <w:color w:val="000000" w:themeColor="text1"/>
      <w:sz w:val="24"/>
      <w:szCs w:val="32"/>
    </w:rPr>
  </w:style>
  <w:style w:type="paragraph" w:styleId="Heading2">
    <w:name w:val="heading 2"/>
    <w:aliases w:val="Heading B"/>
    <w:basedOn w:val="Normal"/>
    <w:next w:val="Normal"/>
    <w:link w:val="Heading2Char"/>
    <w:autoRedefine/>
    <w:uiPriority w:val="9"/>
    <w:unhideWhenUsed/>
    <w:qFormat/>
    <w:rsid w:val="009C694E"/>
    <w:pPr>
      <w:keepNext/>
      <w:keepLines/>
      <w:numPr>
        <w:ilvl w:val="1"/>
        <w:numId w:val="12"/>
      </w:numPr>
      <w:spacing w:line="240" w:lineRule="auto"/>
      <w:outlineLvl w:val="1"/>
    </w:pPr>
    <w:rPr>
      <w:rFonts w:eastAsiaTheme="majorEastAsia" w:cstheme="minorHAnsi"/>
      <w:b/>
      <w:bCs/>
      <w:sz w:val="24"/>
      <w:szCs w:val="24"/>
      <w:lang w:eastAsia="en-GB"/>
    </w:rPr>
  </w:style>
  <w:style w:type="paragraph" w:styleId="Heading3">
    <w:name w:val="heading 3"/>
    <w:aliases w:val="Heading C"/>
    <w:basedOn w:val="Normal"/>
    <w:next w:val="Normal"/>
    <w:link w:val="Heading3Char"/>
    <w:uiPriority w:val="9"/>
    <w:unhideWhenUsed/>
    <w:qFormat/>
    <w:rsid w:val="00FE1202"/>
    <w:pPr>
      <w:keepNext/>
      <w:keepLines/>
      <w:numPr>
        <w:ilvl w:val="2"/>
        <w:numId w:val="12"/>
      </w:numPr>
      <w:spacing w:before="40" w:line="240" w:lineRule="auto"/>
      <w:ind w:left="1440"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15567"/>
    <w:pPr>
      <w:keepNext/>
      <w:keepLines/>
      <w:numPr>
        <w:ilvl w:val="3"/>
        <w:numId w:val="12"/>
      </w:numPr>
      <w:spacing w:before="4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15567"/>
    <w:pPr>
      <w:keepNext/>
      <w:keepLines/>
      <w:numPr>
        <w:ilvl w:val="4"/>
        <w:numId w:val="12"/>
      </w:numPr>
      <w:spacing w:before="4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515567"/>
    <w:pPr>
      <w:keepNext/>
      <w:keepLines/>
      <w:numPr>
        <w:ilvl w:val="5"/>
        <w:numId w:val="12"/>
      </w:numPr>
      <w:spacing w:before="4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515567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515567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515567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A Char"/>
    <w:basedOn w:val="DefaultParagraphFont"/>
    <w:link w:val="Heading1"/>
    <w:uiPriority w:val="9"/>
    <w:rsid w:val="007D38FE"/>
    <w:rPr>
      <w:rFonts w:asciiTheme="majorHAnsi" w:eastAsiaTheme="majorEastAsia" w:hAnsiTheme="majorHAnsi" w:cstheme="majorBidi"/>
      <w:b/>
      <w:color w:val="000000" w:themeColor="text1"/>
      <w:sz w:val="24"/>
      <w:szCs w:val="32"/>
      <w:lang w:val="en-GB"/>
    </w:rPr>
  </w:style>
  <w:style w:type="character" w:customStyle="1" w:styleId="Heading2Char">
    <w:name w:val="Heading 2 Char"/>
    <w:aliases w:val="Heading B Char"/>
    <w:basedOn w:val="DefaultParagraphFont"/>
    <w:link w:val="Heading2"/>
    <w:uiPriority w:val="9"/>
    <w:rsid w:val="009C694E"/>
    <w:rPr>
      <w:rFonts w:eastAsiaTheme="majorEastAsia" w:cstheme="minorHAnsi"/>
      <w:b/>
      <w:bCs/>
      <w:sz w:val="24"/>
      <w:szCs w:val="24"/>
      <w:lang w:val="en-GB" w:eastAsia="en-GB"/>
    </w:rPr>
  </w:style>
  <w:style w:type="character" w:customStyle="1" w:styleId="Heading3Char">
    <w:name w:val="Heading 3 Char"/>
    <w:aliases w:val="Heading C Char"/>
    <w:basedOn w:val="DefaultParagraphFont"/>
    <w:link w:val="Heading3"/>
    <w:uiPriority w:val="9"/>
    <w:rsid w:val="00FE1202"/>
    <w:rPr>
      <w:rFonts w:eastAsiaTheme="majorEastAsia" w:cstheme="majorBidi"/>
      <w:b/>
      <w:color w:val="000000" w:themeColor="text1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515567"/>
    <w:rPr>
      <w:rFonts w:asciiTheme="majorHAnsi" w:eastAsiaTheme="majorEastAsia" w:hAnsiTheme="majorHAnsi" w:cstheme="majorBidi"/>
      <w:sz w:val="22"/>
      <w:szCs w:val="22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515567"/>
    <w:rPr>
      <w:rFonts w:asciiTheme="majorHAnsi" w:eastAsiaTheme="majorEastAsia" w:hAnsiTheme="majorHAnsi" w:cstheme="majorBidi"/>
      <w:color w:val="1F497D" w:themeColor="text2"/>
      <w:sz w:val="22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515567"/>
    <w:rPr>
      <w:rFonts w:asciiTheme="majorHAnsi" w:eastAsiaTheme="majorEastAsia" w:hAnsiTheme="majorHAnsi" w:cstheme="majorBidi"/>
      <w:i/>
      <w:iCs/>
      <w:color w:val="1F497D" w:themeColor="text2"/>
      <w:sz w:val="21"/>
      <w:szCs w:val="21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515567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00515567"/>
    <w:rPr>
      <w:rFonts w:asciiTheme="majorHAnsi" w:eastAsiaTheme="majorEastAsia" w:hAnsiTheme="majorHAnsi" w:cstheme="majorBidi"/>
      <w:b/>
      <w:bCs/>
      <w:color w:val="1F497D" w:themeColor="text2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00515567"/>
    <w:rPr>
      <w:rFonts w:asciiTheme="majorHAnsi" w:eastAsiaTheme="majorEastAsia" w:hAnsiTheme="majorHAnsi" w:cstheme="majorBidi"/>
      <w:b/>
      <w:bCs/>
      <w:i/>
      <w:iCs/>
      <w:color w:val="1F497D" w:themeColor="text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34F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F6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34F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F6D"/>
    <w:rPr>
      <w:lang w:val="en-GB"/>
    </w:rPr>
  </w:style>
  <w:style w:type="paragraph" w:styleId="BalloonText">
    <w:name w:val="Balloon Text"/>
    <w:basedOn w:val="Normal"/>
    <w:link w:val="BalloonTextChar"/>
    <w:semiHidden/>
    <w:unhideWhenUsed/>
    <w:rsid w:val="00234F6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34F6D"/>
    <w:rPr>
      <w:rFonts w:ascii="Lucida Grande" w:hAnsi="Lucida Grande"/>
      <w:sz w:val="18"/>
      <w:szCs w:val="18"/>
      <w:lang w:val="en-GB"/>
    </w:rPr>
  </w:style>
  <w:style w:type="paragraph" w:customStyle="1" w:styleId="ContactAddress">
    <w:name w:val="ContactAddress"/>
    <w:basedOn w:val="Normal"/>
    <w:rsid w:val="0044745A"/>
    <w:pPr>
      <w:spacing w:line="240" w:lineRule="exact"/>
      <w:jc w:val="right"/>
    </w:pPr>
    <w:rPr>
      <w:szCs w:val="18"/>
    </w:rPr>
  </w:style>
  <w:style w:type="character" w:styleId="Hyperlink">
    <w:name w:val="Hyperlink"/>
    <w:basedOn w:val="DefaultParagraphFont"/>
    <w:uiPriority w:val="99"/>
    <w:unhideWhenUsed/>
    <w:rsid w:val="002126E2"/>
    <w:rPr>
      <w:color w:val="0000FF" w:themeColor="hyperlink"/>
      <w:u w:val="single"/>
    </w:rPr>
  </w:style>
  <w:style w:type="table" w:styleId="TableGrid">
    <w:name w:val="Table Grid"/>
    <w:basedOn w:val="TableNormal"/>
    <w:rsid w:val="00212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ee">
    <w:name w:val="Addressee"/>
    <w:rsid w:val="0044745A"/>
    <w:pPr>
      <w:spacing w:line="260" w:lineRule="exact"/>
    </w:pPr>
    <w:rPr>
      <w:sz w:val="22"/>
      <w:szCs w:val="22"/>
      <w:lang w:val="en-GB"/>
    </w:rPr>
  </w:style>
  <w:style w:type="character" w:styleId="Strong">
    <w:name w:val="Strong"/>
    <w:basedOn w:val="DefaultParagraphFont"/>
    <w:uiPriority w:val="22"/>
    <w:qFormat/>
    <w:rsid w:val="00515567"/>
    <w:rPr>
      <w:b/>
      <w:bCs/>
    </w:rPr>
  </w:style>
  <w:style w:type="paragraph" w:customStyle="1" w:styleId="Subject">
    <w:name w:val="Subject"/>
    <w:basedOn w:val="Normal"/>
    <w:rsid w:val="007F7C65"/>
    <w:pPr>
      <w:spacing w:before="120"/>
    </w:pPr>
    <w:rPr>
      <w:b/>
    </w:rPr>
  </w:style>
  <w:style w:type="paragraph" w:styleId="Signature">
    <w:name w:val="Signature"/>
    <w:basedOn w:val="Normal"/>
    <w:link w:val="SignatureChar"/>
    <w:uiPriority w:val="99"/>
    <w:unhideWhenUsed/>
    <w:rsid w:val="00CE060B"/>
  </w:style>
  <w:style w:type="character" w:customStyle="1" w:styleId="SignatureChar">
    <w:name w:val="Signature Char"/>
    <w:basedOn w:val="DefaultParagraphFont"/>
    <w:link w:val="Signature"/>
    <w:uiPriority w:val="99"/>
    <w:rsid w:val="00CE060B"/>
    <w:rPr>
      <w:sz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983566"/>
    <w:pPr>
      <w:spacing w:before="240"/>
    </w:pPr>
  </w:style>
  <w:style w:type="character" w:customStyle="1" w:styleId="SalutationChar">
    <w:name w:val="Salutation Char"/>
    <w:basedOn w:val="DefaultParagraphFont"/>
    <w:link w:val="Salutation"/>
    <w:uiPriority w:val="99"/>
    <w:rsid w:val="00983566"/>
    <w:rPr>
      <w:sz w:val="22"/>
      <w:lang w:val="en-GB"/>
    </w:rPr>
  </w:style>
  <w:style w:type="paragraph" w:styleId="Date">
    <w:name w:val="Date"/>
    <w:basedOn w:val="Normal"/>
    <w:next w:val="Normal"/>
    <w:link w:val="DateChar"/>
    <w:uiPriority w:val="99"/>
    <w:unhideWhenUsed/>
    <w:rsid w:val="00350036"/>
    <w:pPr>
      <w:spacing w:before="120"/>
    </w:pPr>
  </w:style>
  <w:style w:type="character" w:customStyle="1" w:styleId="DateChar">
    <w:name w:val="Date Char"/>
    <w:basedOn w:val="DefaultParagraphFont"/>
    <w:link w:val="Date"/>
    <w:uiPriority w:val="99"/>
    <w:rsid w:val="00350036"/>
    <w:rPr>
      <w:sz w:val="22"/>
      <w:lang w:val="en-GB"/>
    </w:rPr>
  </w:style>
  <w:style w:type="paragraph" w:styleId="ListParagraph">
    <w:name w:val="List Paragraph"/>
    <w:basedOn w:val="Normal"/>
    <w:uiPriority w:val="34"/>
    <w:qFormat/>
    <w:rsid w:val="000F25C6"/>
    <w:pPr>
      <w:ind w:left="720"/>
      <w:contextualSpacing/>
    </w:pPr>
  </w:style>
  <w:style w:type="paragraph" w:customStyle="1" w:styleId="Default">
    <w:name w:val="Default"/>
    <w:rsid w:val="000F25C6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F25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25C6"/>
    <w:pPr>
      <w:spacing w:after="200"/>
    </w:pPr>
    <w:rPr>
      <w:rFonts w:eastAsiaTheme="minorHAns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25C6"/>
    <w:rPr>
      <w:rFonts w:eastAsiaTheme="minorHAnsi"/>
      <w:sz w:val="20"/>
      <w:szCs w:val="20"/>
      <w:lang w:val="en-GB"/>
    </w:rPr>
  </w:style>
  <w:style w:type="paragraph" w:styleId="EndnoteText">
    <w:name w:val="endnote text"/>
    <w:basedOn w:val="Normal"/>
    <w:link w:val="EndnoteTextChar"/>
    <w:uiPriority w:val="99"/>
    <w:semiHidden/>
    <w:rsid w:val="00475FDA"/>
    <w:rPr>
      <w:rFonts w:ascii="Times Roman" w:eastAsia="Times New Roman" w:hAnsi="Times Roman" w:cs="Times New Roman"/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5FDA"/>
    <w:rPr>
      <w:rFonts w:ascii="Times Roman" w:eastAsia="Times New Roman" w:hAnsi="Times Roman" w:cs="Times New Roman"/>
      <w:szCs w:val="20"/>
      <w:lang w:val="en-GB"/>
    </w:rPr>
  </w:style>
  <w:style w:type="paragraph" w:styleId="FootnoteText">
    <w:name w:val="footnote text"/>
    <w:basedOn w:val="Normal"/>
    <w:link w:val="FootnoteTextChar"/>
    <w:semiHidden/>
    <w:rsid w:val="00475FDA"/>
    <w:rPr>
      <w:rFonts w:ascii="Times Roman" w:eastAsia="Times New Roman" w:hAnsi="Times Roman" w:cs="Times New Roman"/>
      <w:sz w:val="24"/>
    </w:rPr>
  </w:style>
  <w:style w:type="character" w:customStyle="1" w:styleId="FootnoteTextChar">
    <w:name w:val="Footnote Text Char"/>
    <w:basedOn w:val="DefaultParagraphFont"/>
    <w:link w:val="FootnoteText"/>
    <w:semiHidden/>
    <w:rsid w:val="00475FDA"/>
    <w:rPr>
      <w:rFonts w:ascii="Times Roman" w:eastAsia="Times New Roman" w:hAnsi="Times Roman" w:cs="Times New Roman"/>
      <w:szCs w:val="20"/>
      <w:lang w:val="en-GB"/>
    </w:rPr>
  </w:style>
  <w:style w:type="paragraph" w:customStyle="1" w:styleId="Footer1">
    <w:name w:val="Footer1"/>
    <w:rsid w:val="00475FDA"/>
    <w:pPr>
      <w:tabs>
        <w:tab w:val="center" w:pos="4680"/>
        <w:tab w:val="right" w:pos="9000"/>
        <w:tab w:val="left" w:pos="9360"/>
      </w:tabs>
      <w:suppressAutoHyphens/>
    </w:pPr>
    <w:rPr>
      <w:rFonts w:ascii="Courier" w:eastAsia="Times New Roman" w:hAnsi="Courier" w:cs="Times New Roman"/>
    </w:rPr>
  </w:style>
  <w:style w:type="paragraph" w:customStyle="1" w:styleId="Header1">
    <w:name w:val="Header1"/>
    <w:rsid w:val="00475FDA"/>
    <w:pPr>
      <w:tabs>
        <w:tab w:val="center" w:pos="4680"/>
        <w:tab w:val="right" w:pos="9000"/>
        <w:tab w:val="left" w:pos="9360"/>
      </w:tabs>
      <w:suppressAutoHyphens/>
    </w:pPr>
    <w:rPr>
      <w:rFonts w:ascii="Courier" w:eastAsia="Times New Roman" w:hAnsi="Courier" w:cs="Times New Roman"/>
    </w:rPr>
  </w:style>
  <w:style w:type="paragraph" w:customStyle="1" w:styleId="FootnoteReference1">
    <w:name w:val="Footnote Reference1"/>
    <w:rsid w:val="00475FDA"/>
    <w:pPr>
      <w:tabs>
        <w:tab w:val="left" w:pos="-720"/>
        <w:tab w:val="left" w:pos="720"/>
      </w:tabs>
      <w:suppressAutoHyphens/>
    </w:pPr>
    <w:rPr>
      <w:rFonts w:ascii="Courier" w:eastAsia="Times New Roman" w:hAnsi="Courier" w:cs="Times New Roman"/>
      <w:sz w:val="16"/>
      <w:vertAlign w:val="superscript"/>
    </w:rPr>
  </w:style>
  <w:style w:type="paragraph" w:customStyle="1" w:styleId="FootnoteText1">
    <w:name w:val="Footnote Text1"/>
    <w:rsid w:val="00475FDA"/>
    <w:pPr>
      <w:tabs>
        <w:tab w:val="left" w:pos="-720"/>
        <w:tab w:val="left" w:pos="720"/>
      </w:tabs>
      <w:suppressAutoHyphens/>
    </w:pPr>
    <w:rPr>
      <w:rFonts w:ascii="Courier" w:eastAsia="Times New Roman" w:hAnsi="Courier" w:cs="Times New Roman"/>
    </w:rPr>
  </w:style>
  <w:style w:type="paragraph" w:customStyle="1" w:styleId="Heading91">
    <w:name w:val="Heading 91"/>
    <w:rsid w:val="00475FDA"/>
    <w:pPr>
      <w:tabs>
        <w:tab w:val="left" w:pos="720"/>
        <w:tab w:val="left" w:pos="1080"/>
        <w:tab w:val="left" w:pos="1440"/>
      </w:tabs>
      <w:suppressAutoHyphens/>
    </w:pPr>
    <w:rPr>
      <w:rFonts w:ascii="Courier" w:eastAsia="Times New Roman" w:hAnsi="Courier" w:cs="Times New Roman"/>
      <w:i/>
    </w:rPr>
  </w:style>
  <w:style w:type="paragraph" w:customStyle="1" w:styleId="Heading81">
    <w:name w:val="Heading 81"/>
    <w:rsid w:val="00475FDA"/>
    <w:pPr>
      <w:tabs>
        <w:tab w:val="left" w:pos="720"/>
        <w:tab w:val="left" w:pos="1080"/>
        <w:tab w:val="left" w:pos="1440"/>
      </w:tabs>
      <w:suppressAutoHyphens/>
    </w:pPr>
    <w:rPr>
      <w:rFonts w:ascii="Courier" w:eastAsia="Times New Roman" w:hAnsi="Courier" w:cs="Times New Roman"/>
      <w:i/>
    </w:rPr>
  </w:style>
  <w:style w:type="paragraph" w:customStyle="1" w:styleId="Heading71">
    <w:name w:val="Heading 71"/>
    <w:rsid w:val="00475FDA"/>
    <w:pPr>
      <w:tabs>
        <w:tab w:val="left" w:pos="720"/>
        <w:tab w:val="left" w:pos="1080"/>
        <w:tab w:val="left" w:pos="1440"/>
      </w:tabs>
      <w:suppressAutoHyphens/>
    </w:pPr>
    <w:rPr>
      <w:rFonts w:ascii="Courier" w:eastAsia="Times New Roman" w:hAnsi="Courier" w:cs="Times New Roman"/>
      <w:i/>
    </w:rPr>
  </w:style>
  <w:style w:type="paragraph" w:customStyle="1" w:styleId="Heading61">
    <w:name w:val="Heading 61"/>
    <w:rsid w:val="00475FDA"/>
    <w:pPr>
      <w:tabs>
        <w:tab w:val="left" w:pos="720"/>
        <w:tab w:val="left" w:pos="1080"/>
        <w:tab w:val="left" w:pos="1440"/>
      </w:tabs>
      <w:suppressAutoHyphens/>
    </w:pPr>
    <w:rPr>
      <w:rFonts w:ascii="Courier" w:eastAsia="Times New Roman" w:hAnsi="Courier" w:cs="Times New Roman"/>
      <w:u w:val="single"/>
    </w:rPr>
  </w:style>
  <w:style w:type="paragraph" w:customStyle="1" w:styleId="Heading51">
    <w:name w:val="Heading 51"/>
    <w:rsid w:val="00475FDA"/>
    <w:pPr>
      <w:tabs>
        <w:tab w:val="left" w:pos="720"/>
        <w:tab w:val="left" w:pos="1080"/>
        <w:tab w:val="left" w:pos="1440"/>
      </w:tabs>
      <w:suppressAutoHyphens/>
    </w:pPr>
    <w:rPr>
      <w:rFonts w:ascii="Courier" w:eastAsia="Times New Roman" w:hAnsi="Courier" w:cs="Times New Roman"/>
      <w:b/>
    </w:rPr>
  </w:style>
  <w:style w:type="paragraph" w:customStyle="1" w:styleId="Heading41">
    <w:name w:val="Heading 41"/>
    <w:rsid w:val="00475FDA"/>
    <w:pPr>
      <w:suppressAutoHyphens/>
    </w:pPr>
    <w:rPr>
      <w:rFonts w:ascii="Courier" w:eastAsia="Times New Roman" w:hAnsi="Courier" w:cs="Times New Roman"/>
      <w:u w:val="single"/>
    </w:rPr>
  </w:style>
  <w:style w:type="paragraph" w:customStyle="1" w:styleId="Heading31">
    <w:name w:val="Heading 31"/>
    <w:rsid w:val="00475FDA"/>
    <w:pPr>
      <w:suppressAutoHyphens/>
    </w:pPr>
    <w:rPr>
      <w:rFonts w:ascii="Courier" w:eastAsia="Times New Roman" w:hAnsi="Courier" w:cs="Times New Roman"/>
      <w:b/>
    </w:rPr>
  </w:style>
  <w:style w:type="paragraph" w:customStyle="1" w:styleId="Heading21">
    <w:name w:val="Heading 21"/>
    <w:rsid w:val="00475FDA"/>
    <w:pPr>
      <w:tabs>
        <w:tab w:val="left" w:pos="-720"/>
        <w:tab w:val="left" w:pos="720"/>
      </w:tabs>
      <w:suppressAutoHyphens/>
    </w:pPr>
    <w:rPr>
      <w:rFonts w:ascii="CG Times" w:eastAsia="Times New Roman" w:hAnsi="CG Times" w:cs="Times New Roman"/>
      <w:b/>
    </w:rPr>
  </w:style>
  <w:style w:type="character" w:customStyle="1" w:styleId="Heading11">
    <w:name w:val="Heading 11"/>
    <w:rsid w:val="00475FDA"/>
    <w:rPr>
      <w:rFonts w:ascii="Times Roman" w:hAnsi="Times Roman"/>
      <w:noProof w:val="0"/>
      <w:sz w:val="24"/>
      <w:lang w:val="en-US"/>
    </w:rPr>
  </w:style>
  <w:style w:type="paragraph" w:customStyle="1" w:styleId="NormalIndent1">
    <w:name w:val="Normal Indent1"/>
    <w:rsid w:val="00475FDA"/>
    <w:pPr>
      <w:tabs>
        <w:tab w:val="left" w:pos="720"/>
        <w:tab w:val="left" w:pos="1080"/>
        <w:tab w:val="left" w:pos="1440"/>
      </w:tabs>
      <w:suppressAutoHyphens/>
    </w:pPr>
    <w:rPr>
      <w:rFonts w:ascii="Courier" w:eastAsia="Times New Roman" w:hAnsi="Courier" w:cs="Times New Roman"/>
    </w:rPr>
  </w:style>
  <w:style w:type="character" w:customStyle="1" w:styleId="Document8">
    <w:name w:val="Document 8"/>
    <w:basedOn w:val="DefaultParagraphFont"/>
    <w:rsid w:val="00475FDA"/>
  </w:style>
  <w:style w:type="character" w:customStyle="1" w:styleId="Document4">
    <w:name w:val="Document 4"/>
    <w:rsid w:val="00475FDA"/>
    <w:rPr>
      <w:b/>
      <w:i/>
      <w:sz w:val="24"/>
    </w:rPr>
  </w:style>
  <w:style w:type="character" w:customStyle="1" w:styleId="Document6">
    <w:name w:val="Document 6"/>
    <w:basedOn w:val="DefaultParagraphFont"/>
    <w:rsid w:val="00475FDA"/>
  </w:style>
  <w:style w:type="character" w:customStyle="1" w:styleId="Document5">
    <w:name w:val="Document 5"/>
    <w:basedOn w:val="DefaultParagraphFont"/>
    <w:rsid w:val="00475FDA"/>
  </w:style>
  <w:style w:type="character" w:customStyle="1" w:styleId="Document2">
    <w:name w:val="Document 2"/>
    <w:rsid w:val="00475FDA"/>
    <w:rPr>
      <w:rFonts w:ascii="Times Roman" w:hAnsi="Times Roman"/>
      <w:noProof w:val="0"/>
      <w:sz w:val="24"/>
      <w:lang w:val="en-US"/>
    </w:rPr>
  </w:style>
  <w:style w:type="character" w:customStyle="1" w:styleId="Document7">
    <w:name w:val="Document 7"/>
    <w:basedOn w:val="DefaultParagraphFont"/>
    <w:rsid w:val="00475FDA"/>
  </w:style>
  <w:style w:type="character" w:customStyle="1" w:styleId="Bibliogrphy">
    <w:name w:val="Bibliogrphy"/>
    <w:basedOn w:val="DefaultParagraphFont"/>
    <w:rsid w:val="00475FDA"/>
  </w:style>
  <w:style w:type="paragraph" w:customStyle="1" w:styleId="RightPar1">
    <w:name w:val="Right Par 1"/>
    <w:rsid w:val="00475FDA"/>
    <w:pPr>
      <w:tabs>
        <w:tab w:val="left" w:pos="-720"/>
        <w:tab w:val="left" w:pos="0"/>
        <w:tab w:val="decimal" w:pos="720"/>
      </w:tabs>
      <w:suppressAutoHyphens/>
      <w:ind w:left="720"/>
    </w:pPr>
    <w:rPr>
      <w:rFonts w:ascii="Times Roman" w:eastAsia="Times New Roman" w:hAnsi="Times Roman" w:cs="Times New Roman"/>
    </w:rPr>
  </w:style>
  <w:style w:type="paragraph" w:customStyle="1" w:styleId="RightPar2">
    <w:name w:val="Right Par 2"/>
    <w:rsid w:val="00475FDA"/>
    <w:pPr>
      <w:tabs>
        <w:tab w:val="left" w:pos="-720"/>
        <w:tab w:val="left" w:pos="0"/>
        <w:tab w:val="left" w:pos="720"/>
        <w:tab w:val="decimal" w:pos="1440"/>
      </w:tabs>
      <w:suppressAutoHyphens/>
      <w:ind w:left="1440"/>
    </w:pPr>
    <w:rPr>
      <w:rFonts w:ascii="Times Roman" w:eastAsia="Times New Roman" w:hAnsi="Times Roman" w:cs="Times New Roman"/>
    </w:rPr>
  </w:style>
  <w:style w:type="character" w:customStyle="1" w:styleId="Document3">
    <w:name w:val="Document 3"/>
    <w:rsid w:val="00475FDA"/>
    <w:rPr>
      <w:rFonts w:ascii="Times Roman" w:hAnsi="Times Roman"/>
      <w:noProof w:val="0"/>
      <w:sz w:val="24"/>
      <w:lang w:val="en-US"/>
    </w:rPr>
  </w:style>
  <w:style w:type="paragraph" w:customStyle="1" w:styleId="RightPar3">
    <w:name w:val="Right Par 3"/>
    <w:rsid w:val="00475FDA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/>
    </w:pPr>
    <w:rPr>
      <w:rFonts w:ascii="Times Roman" w:eastAsia="Times New Roman" w:hAnsi="Times Roman" w:cs="Times New Roman"/>
    </w:rPr>
  </w:style>
  <w:style w:type="paragraph" w:customStyle="1" w:styleId="RightPar4">
    <w:name w:val="Right Par 4"/>
    <w:rsid w:val="00475FDA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/>
    </w:pPr>
    <w:rPr>
      <w:rFonts w:ascii="Times Roman" w:eastAsia="Times New Roman" w:hAnsi="Times Roman" w:cs="Times New Roman"/>
    </w:rPr>
  </w:style>
  <w:style w:type="paragraph" w:customStyle="1" w:styleId="RightPar5">
    <w:name w:val="Right Par 5"/>
    <w:rsid w:val="00475FDA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/>
    </w:pPr>
    <w:rPr>
      <w:rFonts w:ascii="Times Roman" w:eastAsia="Times New Roman" w:hAnsi="Times Roman" w:cs="Times New Roman"/>
    </w:rPr>
  </w:style>
  <w:style w:type="paragraph" w:customStyle="1" w:styleId="RightPar6">
    <w:name w:val="Right Par 6"/>
    <w:rsid w:val="00475FDA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/>
    </w:pPr>
    <w:rPr>
      <w:rFonts w:ascii="Times Roman" w:eastAsia="Times New Roman" w:hAnsi="Times Roman" w:cs="Times New Roman"/>
    </w:rPr>
  </w:style>
  <w:style w:type="paragraph" w:customStyle="1" w:styleId="RightPar7">
    <w:name w:val="Right Par 7"/>
    <w:rsid w:val="00475FDA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/>
    </w:pPr>
    <w:rPr>
      <w:rFonts w:ascii="Times Roman" w:eastAsia="Times New Roman" w:hAnsi="Times Roman" w:cs="Times New Roman"/>
    </w:rPr>
  </w:style>
  <w:style w:type="paragraph" w:customStyle="1" w:styleId="RightPar8">
    <w:name w:val="Right Par 8"/>
    <w:rsid w:val="00475FDA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/>
    </w:pPr>
    <w:rPr>
      <w:rFonts w:ascii="Times Roman" w:eastAsia="Times New Roman" w:hAnsi="Times Roman" w:cs="Times New Roman"/>
    </w:rPr>
  </w:style>
  <w:style w:type="paragraph" w:customStyle="1" w:styleId="Document1">
    <w:name w:val="Document 1"/>
    <w:rsid w:val="00475FDA"/>
    <w:pPr>
      <w:keepNext/>
      <w:keepLines/>
      <w:tabs>
        <w:tab w:val="left" w:pos="-720"/>
      </w:tabs>
      <w:suppressAutoHyphens/>
    </w:pPr>
    <w:rPr>
      <w:rFonts w:ascii="Times Roman" w:eastAsia="Times New Roman" w:hAnsi="Times Roman" w:cs="Times New Roman"/>
    </w:rPr>
  </w:style>
  <w:style w:type="character" w:customStyle="1" w:styleId="TechInit">
    <w:name w:val="Tech Init"/>
    <w:rsid w:val="00475FDA"/>
    <w:rPr>
      <w:rFonts w:ascii="Times Roman" w:hAnsi="Times Roman"/>
      <w:noProof w:val="0"/>
      <w:sz w:val="24"/>
      <w:lang w:val="en-US"/>
    </w:rPr>
  </w:style>
  <w:style w:type="paragraph" w:customStyle="1" w:styleId="Technical5">
    <w:name w:val="Technical 5"/>
    <w:rsid w:val="00475FDA"/>
    <w:pPr>
      <w:tabs>
        <w:tab w:val="left" w:pos="-720"/>
      </w:tabs>
      <w:suppressAutoHyphens/>
      <w:ind w:firstLine="720"/>
    </w:pPr>
    <w:rPr>
      <w:rFonts w:ascii="Times Roman" w:eastAsia="Times New Roman" w:hAnsi="Times Roman" w:cs="Times New Roman"/>
      <w:b/>
    </w:rPr>
  </w:style>
  <w:style w:type="paragraph" w:customStyle="1" w:styleId="Technical6">
    <w:name w:val="Technical 6"/>
    <w:rsid w:val="00475FDA"/>
    <w:pPr>
      <w:tabs>
        <w:tab w:val="left" w:pos="-720"/>
      </w:tabs>
      <w:suppressAutoHyphens/>
      <w:ind w:firstLine="720"/>
    </w:pPr>
    <w:rPr>
      <w:rFonts w:ascii="Times Roman" w:eastAsia="Times New Roman" w:hAnsi="Times Roman" w:cs="Times New Roman"/>
      <w:b/>
    </w:rPr>
  </w:style>
  <w:style w:type="character" w:customStyle="1" w:styleId="Technical2">
    <w:name w:val="Technical 2"/>
    <w:rsid w:val="00475FDA"/>
    <w:rPr>
      <w:rFonts w:ascii="Times Roman" w:hAnsi="Times Roman"/>
      <w:noProof w:val="0"/>
      <w:sz w:val="24"/>
      <w:lang w:val="en-US"/>
    </w:rPr>
  </w:style>
  <w:style w:type="character" w:customStyle="1" w:styleId="Technical3">
    <w:name w:val="Technical 3"/>
    <w:rsid w:val="00475FDA"/>
    <w:rPr>
      <w:rFonts w:ascii="Times Roman" w:hAnsi="Times Roman"/>
      <w:noProof w:val="0"/>
      <w:sz w:val="24"/>
      <w:lang w:val="en-US"/>
    </w:rPr>
  </w:style>
  <w:style w:type="paragraph" w:customStyle="1" w:styleId="Technical4">
    <w:name w:val="Technical 4"/>
    <w:rsid w:val="00475FDA"/>
    <w:pPr>
      <w:tabs>
        <w:tab w:val="left" w:pos="-720"/>
      </w:tabs>
      <w:suppressAutoHyphens/>
    </w:pPr>
    <w:rPr>
      <w:rFonts w:ascii="Times Roman" w:eastAsia="Times New Roman" w:hAnsi="Times Roman" w:cs="Times New Roman"/>
      <w:b/>
    </w:rPr>
  </w:style>
  <w:style w:type="character" w:customStyle="1" w:styleId="Technical1">
    <w:name w:val="Technical 1"/>
    <w:rsid w:val="00475FDA"/>
    <w:rPr>
      <w:rFonts w:ascii="Times Roman" w:hAnsi="Times Roman"/>
      <w:noProof w:val="0"/>
      <w:sz w:val="24"/>
      <w:lang w:val="en-US"/>
    </w:rPr>
  </w:style>
  <w:style w:type="paragraph" w:customStyle="1" w:styleId="Technical7">
    <w:name w:val="Technical 7"/>
    <w:rsid w:val="00475FDA"/>
    <w:pPr>
      <w:tabs>
        <w:tab w:val="left" w:pos="-720"/>
      </w:tabs>
      <w:suppressAutoHyphens/>
      <w:ind w:firstLine="720"/>
    </w:pPr>
    <w:rPr>
      <w:rFonts w:ascii="Times Roman" w:eastAsia="Times New Roman" w:hAnsi="Times Roman" w:cs="Times New Roman"/>
      <w:b/>
    </w:rPr>
  </w:style>
  <w:style w:type="paragraph" w:customStyle="1" w:styleId="Technical8">
    <w:name w:val="Technical 8"/>
    <w:rsid w:val="00475FDA"/>
    <w:pPr>
      <w:tabs>
        <w:tab w:val="left" w:pos="-720"/>
      </w:tabs>
      <w:suppressAutoHyphens/>
      <w:ind w:firstLine="720"/>
    </w:pPr>
    <w:rPr>
      <w:rFonts w:ascii="Times Roman" w:eastAsia="Times New Roman" w:hAnsi="Times Roman" w:cs="Times New Roman"/>
      <w:b/>
    </w:rPr>
  </w:style>
  <w:style w:type="character" w:customStyle="1" w:styleId="DocInit">
    <w:name w:val="Doc Init"/>
    <w:basedOn w:val="DefaultParagraphFont"/>
    <w:rsid w:val="00475FDA"/>
  </w:style>
  <w:style w:type="paragraph" w:customStyle="1" w:styleId="Heading">
    <w:name w:val="Heading"/>
    <w:rsid w:val="00475FDA"/>
    <w:pPr>
      <w:tabs>
        <w:tab w:val="center" w:pos="4680"/>
      </w:tabs>
      <w:suppressAutoHyphens/>
      <w:ind w:firstLine="4680"/>
    </w:pPr>
    <w:rPr>
      <w:rFonts w:ascii="Times Roman" w:eastAsia="Times New Roman" w:hAnsi="Times Roman" w:cs="Times New Roman"/>
      <w:b/>
      <w:sz w:val="29"/>
    </w:rPr>
  </w:style>
  <w:style w:type="paragraph" w:customStyle="1" w:styleId="RightPar">
    <w:name w:val="Right Par"/>
    <w:rsid w:val="00475FDA"/>
    <w:pPr>
      <w:tabs>
        <w:tab w:val="left" w:pos="-720"/>
        <w:tab w:val="left" w:pos="0"/>
        <w:tab w:val="decimal" w:pos="720"/>
      </w:tabs>
      <w:suppressAutoHyphens/>
      <w:ind w:left="720"/>
    </w:pPr>
    <w:rPr>
      <w:rFonts w:ascii="Times Roman" w:eastAsia="Times New Roman" w:hAnsi="Times Roman" w:cs="Times New Roman"/>
    </w:rPr>
  </w:style>
  <w:style w:type="paragraph" w:customStyle="1" w:styleId="Subheading">
    <w:name w:val="Subheading"/>
    <w:rsid w:val="00475FDA"/>
    <w:pPr>
      <w:tabs>
        <w:tab w:val="left" w:pos="-720"/>
      </w:tabs>
      <w:suppressAutoHyphens/>
    </w:pPr>
    <w:rPr>
      <w:rFonts w:ascii="Times Roman" w:eastAsia="Times New Roman" w:hAnsi="Times Roman" w:cs="Times New Roman"/>
      <w:b/>
    </w:rPr>
  </w:style>
  <w:style w:type="paragraph" w:styleId="TOC1">
    <w:name w:val="toc 1"/>
    <w:basedOn w:val="Normal"/>
    <w:next w:val="Normal"/>
    <w:autoRedefine/>
    <w:uiPriority w:val="39"/>
    <w:rsid w:val="00AE65E1"/>
    <w:pPr>
      <w:tabs>
        <w:tab w:val="right" w:leader="dot" w:pos="9333"/>
      </w:tabs>
      <w:suppressAutoHyphens/>
      <w:spacing w:line="240" w:lineRule="auto"/>
      <w:ind w:left="426" w:right="476" w:hanging="426"/>
      <w:contextualSpacing/>
    </w:pPr>
    <w:rPr>
      <w:rFonts w:ascii="Times Roman" w:eastAsia="Times New Roman" w:hAnsi="Times Roman" w:cs="Times New Roman"/>
      <w:sz w:val="24"/>
    </w:rPr>
  </w:style>
  <w:style w:type="paragraph" w:styleId="Index1">
    <w:name w:val="index 1"/>
    <w:basedOn w:val="Normal"/>
    <w:next w:val="Normal"/>
    <w:autoRedefine/>
    <w:semiHidden/>
    <w:rsid w:val="00475FDA"/>
    <w:pPr>
      <w:tabs>
        <w:tab w:val="right" w:leader="dot" w:pos="9360"/>
      </w:tabs>
      <w:suppressAutoHyphens/>
      <w:ind w:left="720" w:hanging="720"/>
    </w:pPr>
    <w:rPr>
      <w:rFonts w:ascii="Times Roman" w:eastAsia="Times New Roman" w:hAnsi="Times Roman" w:cs="Times New Roman"/>
      <w:sz w:val="24"/>
    </w:rPr>
  </w:style>
  <w:style w:type="paragraph" w:styleId="Caption">
    <w:name w:val="caption"/>
    <w:basedOn w:val="Normal"/>
    <w:next w:val="Normal"/>
    <w:unhideWhenUsed/>
    <w:qFormat/>
    <w:rsid w:val="00515567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customStyle="1" w:styleId="EquationCaption">
    <w:name w:val="_Equation Caption"/>
    <w:rsid w:val="00475FDA"/>
  </w:style>
  <w:style w:type="paragraph" w:styleId="BodyText">
    <w:name w:val="Body Text"/>
    <w:basedOn w:val="Normal"/>
    <w:link w:val="BodyTextChar"/>
    <w:rsid w:val="00475FDA"/>
    <w:pPr>
      <w:tabs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suppressAutoHyphens/>
    </w:pPr>
    <w:rPr>
      <w:rFonts w:ascii="Times Roman" w:eastAsia="Times New Roman" w:hAnsi="Times Roman" w:cs="Times New Roman"/>
      <w:i/>
      <w:spacing w:val="-3"/>
      <w:sz w:val="24"/>
    </w:rPr>
  </w:style>
  <w:style w:type="character" w:customStyle="1" w:styleId="BodyTextChar">
    <w:name w:val="Body Text Char"/>
    <w:basedOn w:val="DefaultParagraphFont"/>
    <w:link w:val="BodyText"/>
    <w:rsid w:val="00475FDA"/>
    <w:rPr>
      <w:rFonts w:ascii="Times Roman" w:eastAsia="Times New Roman" w:hAnsi="Times Roman" w:cs="Times New Roman"/>
      <w:i/>
      <w:spacing w:val="-3"/>
      <w:szCs w:val="20"/>
      <w:lang w:val="en-GB"/>
    </w:rPr>
  </w:style>
  <w:style w:type="paragraph" w:styleId="BodyText2">
    <w:name w:val="Body Text 2"/>
    <w:basedOn w:val="Normal"/>
    <w:link w:val="BodyText2Char"/>
    <w:rsid w:val="00475FDA"/>
    <w:pPr>
      <w:tabs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suppressAutoHyphens/>
      <w:jc w:val="both"/>
    </w:pPr>
    <w:rPr>
      <w:rFonts w:ascii="Times Roman" w:eastAsia="Times New Roman" w:hAnsi="Times Roman" w:cs="Times New Roman"/>
      <w:spacing w:val="-3"/>
    </w:rPr>
  </w:style>
  <w:style w:type="character" w:customStyle="1" w:styleId="BodyText2Char">
    <w:name w:val="Body Text 2 Char"/>
    <w:basedOn w:val="DefaultParagraphFont"/>
    <w:link w:val="BodyText2"/>
    <w:rsid w:val="00475FDA"/>
    <w:rPr>
      <w:rFonts w:ascii="Times Roman" w:eastAsia="Times New Roman" w:hAnsi="Times Roman" w:cs="Times New Roman"/>
      <w:spacing w:val="-3"/>
      <w:sz w:val="20"/>
      <w:szCs w:val="20"/>
      <w:lang w:val="en-GB"/>
    </w:rPr>
  </w:style>
  <w:style w:type="paragraph" w:styleId="BodyText3">
    <w:name w:val="Body Text 3"/>
    <w:basedOn w:val="Normal"/>
    <w:link w:val="BodyText3Char"/>
    <w:rsid w:val="00475FDA"/>
    <w:pPr>
      <w:tabs>
        <w:tab w:val="left" w:pos="817"/>
        <w:tab w:val="left" w:pos="9601"/>
      </w:tabs>
      <w:suppressAutoHyphens/>
    </w:pPr>
    <w:rPr>
      <w:rFonts w:ascii="Times New Roman" w:eastAsia="Times New Roman" w:hAnsi="Times New Roman" w:cs="Times New Roman"/>
      <w:color w:val="FF0000"/>
      <w:spacing w:val="-3"/>
      <w:sz w:val="24"/>
    </w:rPr>
  </w:style>
  <w:style w:type="character" w:customStyle="1" w:styleId="BodyText3Char">
    <w:name w:val="Body Text 3 Char"/>
    <w:basedOn w:val="DefaultParagraphFont"/>
    <w:link w:val="BodyText3"/>
    <w:rsid w:val="00475FDA"/>
    <w:rPr>
      <w:rFonts w:ascii="Times New Roman" w:eastAsia="Times New Roman" w:hAnsi="Times New Roman" w:cs="Times New Roman"/>
      <w:color w:val="FF0000"/>
      <w:spacing w:val="-3"/>
      <w:szCs w:val="20"/>
      <w:lang w:val="en-GB"/>
    </w:rPr>
  </w:style>
  <w:style w:type="paragraph" w:customStyle="1" w:styleId="DefaultText">
    <w:name w:val="Default Text"/>
    <w:rsid w:val="00475FDA"/>
    <w:pPr>
      <w:widowControl w:val="0"/>
    </w:pPr>
    <w:rPr>
      <w:rFonts w:ascii="Times New Roman" w:eastAsia="Times New Roman" w:hAnsi="Times New Roman" w:cs="Times New Roman"/>
      <w:snapToGrid w:val="0"/>
      <w:color w:val="000000"/>
    </w:rPr>
  </w:style>
  <w:style w:type="paragraph" w:styleId="BodyTextIndent3">
    <w:name w:val="Body Text Indent 3"/>
    <w:basedOn w:val="Normal"/>
    <w:link w:val="BodyTextIndent3Char"/>
    <w:rsid w:val="00475FDA"/>
    <w:pPr>
      <w:tabs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suppressAutoHyphens/>
      <w:ind w:left="-108"/>
    </w:pPr>
    <w:rPr>
      <w:rFonts w:ascii="Times New Roman" w:eastAsia="Times New Roman" w:hAnsi="Times New Roman" w:cs="Times New Roman"/>
      <w:spacing w:val="-3"/>
      <w:sz w:val="24"/>
    </w:rPr>
  </w:style>
  <w:style w:type="character" w:customStyle="1" w:styleId="BodyTextIndent3Char">
    <w:name w:val="Body Text Indent 3 Char"/>
    <w:basedOn w:val="DefaultParagraphFont"/>
    <w:link w:val="BodyTextIndent3"/>
    <w:rsid w:val="00475FDA"/>
    <w:rPr>
      <w:rFonts w:ascii="Times New Roman" w:eastAsia="Times New Roman" w:hAnsi="Times New Roman" w:cs="Times New Roman"/>
      <w:spacing w:val="-3"/>
      <w:szCs w:val="20"/>
      <w:lang w:val="en-GB"/>
    </w:rPr>
  </w:style>
  <w:style w:type="paragraph" w:styleId="BodyTextIndent">
    <w:name w:val="Body Text Indent"/>
    <w:basedOn w:val="Normal"/>
    <w:link w:val="BodyTextIndentChar"/>
    <w:rsid w:val="00475FDA"/>
    <w:pPr>
      <w:tabs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suppressAutoHyphens/>
      <w:ind w:left="-90"/>
    </w:pPr>
    <w:rPr>
      <w:rFonts w:ascii="Times New Roman" w:eastAsia="Times New Roman" w:hAnsi="Times New Roman" w:cs="Times New Roman"/>
      <w:spacing w:val="-3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475FDA"/>
    <w:rPr>
      <w:rFonts w:ascii="Times New Roman" w:eastAsia="Times New Roman" w:hAnsi="Times New Roman" w:cs="Times New Roman"/>
      <w:spacing w:val="-3"/>
      <w:szCs w:val="20"/>
      <w:lang w:val="en-GB"/>
    </w:rPr>
  </w:style>
  <w:style w:type="paragraph" w:styleId="BodyTextIndent2">
    <w:name w:val="Body Text Indent 2"/>
    <w:basedOn w:val="Normal"/>
    <w:link w:val="BodyTextIndent2Char"/>
    <w:rsid w:val="00475FDA"/>
    <w:pPr>
      <w:spacing w:line="480" w:lineRule="auto"/>
      <w:ind w:left="283"/>
    </w:pPr>
    <w:rPr>
      <w:rFonts w:ascii="Times Roman" w:eastAsia="Times New Roman" w:hAnsi="Times Roman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475FDA"/>
    <w:rPr>
      <w:rFonts w:ascii="Times Roman" w:eastAsia="Times New Roman" w:hAnsi="Times Roman" w:cs="Times New Roman"/>
      <w:szCs w:val="20"/>
      <w:lang w:val="en-GB"/>
    </w:rPr>
  </w:style>
  <w:style w:type="character" w:customStyle="1" w:styleId="highlightedbluebodytext">
    <w:name w:val="highlightedbluebodytext"/>
    <w:basedOn w:val="DefaultParagraphFont"/>
    <w:rsid w:val="00475FDA"/>
  </w:style>
  <w:style w:type="character" w:styleId="FollowedHyperlink">
    <w:name w:val="FollowedHyperlink"/>
    <w:rsid w:val="00475FDA"/>
    <w:rPr>
      <w:color w:val="800080"/>
      <w:u w:val="single"/>
    </w:rPr>
  </w:style>
  <w:style w:type="paragraph" w:styleId="NormalWeb">
    <w:name w:val="Normal (Web)"/>
    <w:basedOn w:val="Normal"/>
    <w:uiPriority w:val="99"/>
    <w:rsid w:val="00475FDA"/>
    <w:rPr>
      <w:rFonts w:ascii="Arial Unicode MS" w:eastAsia="Arial Unicode MS" w:hAnsi="Arial Unicode MS" w:cs="Arial Unicode MS"/>
      <w:sz w:val="24"/>
    </w:rPr>
  </w:style>
  <w:style w:type="paragraph" w:customStyle="1" w:styleId="StyleHeading1JustifiedLeft0cmFirstline0cmLines">
    <w:name w:val="Style Heading 1 + Justified Left:  0 cm First line:  0 cm Line s..."/>
    <w:basedOn w:val="Heading1"/>
    <w:rsid w:val="00475FDA"/>
    <w:pPr>
      <w:keepLines w:val="0"/>
      <w:numPr>
        <w:numId w:val="1"/>
      </w:numPr>
      <w:spacing w:line="360" w:lineRule="auto"/>
      <w:jc w:val="both"/>
    </w:pPr>
    <w:rPr>
      <w:rFonts w:ascii="Times New Roman" w:eastAsia="Times New Roman" w:hAnsi="Times New Roman" w:cs="Times New Roman"/>
      <w:noProof/>
      <w:color w:val="auto"/>
      <w:sz w:val="28"/>
      <w:szCs w:val="20"/>
    </w:rPr>
  </w:style>
  <w:style w:type="paragraph" w:customStyle="1" w:styleId="StyleHeading2JustifiedLinespacing15lines">
    <w:name w:val="Style Heading 2 + Justified Line spacing:  1.5 lines"/>
    <w:basedOn w:val="Heading2"/>
    <w:rsid w:val="00475FDA"/>
    <w:pPr>
      <w:numPr>
        <w:numId w:val="1"/>
      </w:numPr>
      <w:spacing w:line="360" w:lineRule="auto"/>
      <w:jc w:val="both"/>
    </w:pPr>
    <w:rPr>
      <w:rFonts w:ascii="Times New Roman" w:eastAsia="Times New Roman" w:hAnsi="Times New Roman"/>
      <w:b w:val="0"/>
      <w:bCs w:val="0"/>
      <w:iCs/>
      <w:szCs w:val="20"/>
    </w:rPr>
  </w:style>
  <w:style w:type="paragraph" w:customStyle="1" w:styleId="Style1">
    <w:name w:val="Style1"/>
    <w:basedOn w:val="StyleHeading2JustifiedLinespacing15lines"/>
    <w:rsid w:val="00475FDA"/>
  </w:style>
  <w:style w:type="paragraph" w:customStyle="1" w:styleId="root">
    <w:name w:val="root"/>
    <w:basedOn w:val="Normal"/>
    <w:rsid w:val="00475FDA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character" w:styleId="Emphasis">
    <w:name w:val="Emphasis"/>
    <w:basedOn w:val="DefaultParagraphFont"/>
    <w:uiPriority w:val="20"/>
    <w:qFormat/>
    <w:rsid w:val="00515567"/>
    <w:rPr>
      <w:i/>
      <w:iCs/>
    </w:rPr>
  </w:style>
  <w:style w:type="paragraph" w:customStyle="1" w:styleId="top">
    <w:name w:val="top"/>
    <w:basedOn w:val="Normal"/>
    <w:rsid w:val="00475FDA"/>
    <w:pPr>
      <w:spacing w:before="60" w:after="240"/>
      <w:jc w:val="right"/>
    </w:pPr>
    <w:rPr>
      <w:rFonts w:ascii="Arial Unicode MS" w:eastAsia="Arial Unicode MS" w:hAnsi="Arial Unicode MS" w:cs="Arial Unicode MS"/>
      <w:b/>
      <w:bCs/>
      <w:sz w:val="24"/>
    </w:rPr>
  </w:style>
  <w:style w:type="paragraph" w:customStyle="1" w:styleId="xl24">
    <w:name w:val="xl24"/>
    <w:basedOn w:val="Normal"/>
    <w:rsid w:val="00475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</w:rPr>
  </w:style>
  <w:style w:type="paragraph" w:customStyle="1" w:styleId="xl25">
    <w:name w:val="xl25"/>
    <w:basedOn w:val="Normal"/>
    <w:rsid w:val="00475F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24"/>
    </w:rPr>
  </w:style>
  <w:style w:type="paragraph" w:customStyle="1" w:styleId="xl26">
    <w:name w:val="xl26"/>
    <w:basedOn w:val="Normal"/>
    <w:rsid w:val="00475FD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24"/>
    </w:rPr>
  </w:style>
  <w:style w:type="paragraph" w:customStyle="1" w:styleId="xl27">
    <w:name w:val="xl27"/>
    <w:basedOn w:val="Normal"/>
    <w:rsid w:val="00475FDA"/>
    <w:pP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</w:rPr>
  </w:style>
  <w:style w:type="paragraph" w:customStyle="1" w:styleId="xl28">
    <w:name w:val="xl28"/>
    <w:basedOn w:val="Normal"/>
    <w:rsid w:val="00475F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 w:val="24"/>
    </w:rPr>
  </w:style>
  <w:style w:type="paragraph" w:customStyle="1" w:styleId="xl29">
    <w:name w:val="xl29"/>
    <w:basedOn w:val="Normal"/>
    <w:rsid w:val="00475F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</w:rPr>
  </w:style>
  <w:style w:type="paragraph" w:customStyle="1" w:styleId="xl30">
    <w:name w:val="xl30"/>
    <w:basedOn w:val="Normal"/>
    <w:rsid w:val="00475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31">
    <w:name w:val="xl31"/>
    <w:basedOn w:val="Normal"/>
    <w:rsid w:val="00475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32">
    <w:name w:val="xl32"/>
    <w:basedOn w:val="Normal"/>
    <w:rsid w:val="00475FD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24"/>
    </w:rPr>
  </w:style>
  <w:style w:type="paragraph" w:customStyle="1" w:styleId="xl33">
    <w:name w:val="xl33"/>
    <w:basedOn w:val="Normal"/>
    <w:rsid w:val="00475FD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24"/>
    </w:rPr>
  </w:style>
  <w:style w:type="paragraph" w:customStyle="1" w:styleId="xl34">
    <w:name w:val="xl34"/>
    <w:basedOn w:val="Normal"/>
    <w:rsid w:val="00475FDA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24"/>
    </w:rPr>
  </w:style>
  <w:style w:type="paragraph" w:customStyle="1" w:styleId="xl35">
    <w:name w:val="xl35"/>
    <w:basedOn w:val="Normal"/>
    <w:rsid w:val="00475FD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</w:rPr>
  </w:style>
  <w:style w:type="paragraph" w:customStyle="1" w:styleId="xl36">
    <w:name w:val="xl36"/>
    <w:basedOn w:val="Normal"/>
    <w:rsid w:val="00475FD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</w:rPr>
  </w:style>
  <w:style w:type="paragraph" w:customStyle="1" w:styleId="xl37">
    <w:name w:val="xl37"/>
    <w:basedOn w:val="Normal"/>
    <w:rsid w:val="00475FD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</w:rPr>
  </w:style>
  <w:style w:type="paragraph" w:customStyle="1" w:styleId="italic10">
    <w:name w:val="italic+10"/>
    <w:basedOn w:val="Normal"/>
    <w:rsid w:val="00475FDA"/>
    <w:pPr>
      <w:spacing w:before="200"/>
    </w:pPr>
    <w:rPr>
      <w:rFonts w:ascii="Arial" w:eastAsia="Times New Roman" w:hAnsi="Arial" w:cs="Times New Roman"/>
      <w:i/>
    </w:rPr>
  </w:style>
  <w:style w:type="paragraph" w:customStyle="1" w:styleId="normal10">
    <w:name w:val="normal+10"/>
    <w:basedOn w:val="Normal"/>
    <w:rsid w:val="00475FDA"/>
    <w:pPr>
      <w:spacing w:before="200"/>
    </w:pPr>
    <w:rPr>
      <w:rFonts w:ascii="Arial" w:eastAsia="Times New Roman" w:hAnsi="Arial" w:cs="Times New Roman"/>
    </w:rPr>
  </w:style>
  <w:style w:type="paragraph" w:customStyle="1" w:styleId="indent">
    <w:name w:val="indent"/>
    <w:basedOn w:val="Normal"/>
    <w:rsid w:val="00475FDA"/>
    <w:pPr>
      <w:ind w:left="851"/>
    </w:pPr>
    <w:rPr>
      <w:rFonts w:ascii="Arial" w:eastAsia="Times New Roman" w:hAnsi="Arial" w:cs="Times New Roman"/>
    </w:rPr>
  </w:style>
  <w:style w:type="paragraph" w:customStyle="1" w:styleId="indent10">
    <w:name w:val="indent+10"/>
    <w:basedOn w:val="indent"/>
    <w:rsid w:val="00475FDA"/>
    <w:pPr>
      <w:spacing w:before="200"/>
    </w:pPr>
  </w:style>
  <w:style w:type="character" w:styleId="PageNumber">
    <w:name w:val="page number"/>
    <w:basedOn w:val="DefaultParagraphFont"/>
    <w:rsid w:val="00475FDA"/>
  </w:style>
  <w:style w:type="paragraph" w:customStyle="1" w:styleId="Listlevel1">
    <w:name w:val="List level 1"/>
    <w:basedOn w:val="Normal"/>
    <w:link w:val="Listlevel1Char"/>
    <w:rsid w:val="00475FDA"/>
    <w:pPr>
      <w:spacing w:before="40" w:after="20"/>
      <w:ind w:left="425" w:hanging="425"/>
    </w:pPr>
    <w:rPr>
      <w:rFonts w:ascii="Times New Roman" w:eastAsia="Times New Roman" w:hAnsi="Times New Roman" w:cs="Times New Roman"/>
      <w:sz w:val="24"/>
    </w:rPr>
  </w:style>
  <w:style w:type="character" w:customStyle="1" w:styleId="Listlevel1Char">
    <w:name w:val="List level 1 Char"/>
    <w:link w:val="Listlevel1"/>
    <w:rsid w:val="00475FDA"/>
    <w:rPr>
      <w:rFonts w:ascii="Times New Roman" w:eastAsia="Times New Roman" w:hAnsi="Times New Roman" w:cs="Times New Roman"/>
      <w:szCs w:val="20"/>
    </w:rPr>
  </w:style>
  <w:style w:type="paragraph" w:customStyle="1" w:styleId="Text">
    <w:name w:val="Text"/>
    <w:basedOn w:val="Normal"/>
    <w:link w:val="TextChar1"/>
    <w:rsid w:val="00475FDA"/>
    <w:pPr>
      <w:spacing w:before="120"/>
      <w:jc w:val="both"/>
    </w:pPr>
    <w:rPr>
      <w:rFonts w:ascii="Times New Roman" w:eastAsia="MS Mincho" w:hAnsi="Times New Roman" w:cs="Times New Roman"/>
      <w:sz w:val="24"/>
    </w:rPr>
  </w:style>
  <w:style w:type="character" w:customStyle="1" w:styleId="TextChar1">
    <w:name w:val="Text Char1"/>
    <w:link w:val="Text"/>
    <w:rsid w:val="00475FDA"/>
    <w:rPr>
      <w:rFonts w:ascii="Times New Roman" w:eastAsia="MS Mincho" w:hAnsi="Times New Roman" w:cs="Times New Roman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475FDA"/>
    <w:rPr>
      <w:rFonts w:ascii="Times Roman" w:eastAsia="Times New Roman" w:hAnsi="Times Roman" w:cs="Times New Roman"/>
      <w:b/>
      <w:bCs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75FDA"/>
    <w:pPr>
      <w:spacing w:after="0"/>
    </w:pPr>
    <w:rPr>
      <w:rFonts w:ascii="Times Roman" w:eastAsia="Times New Roman" w:hAnsi="Times Roman" w:cs="Times New Roman"/>
      <w:b/>
      <w:bCs/>
    </w:rPr>
  </w:style>
  <w:style w:type="paragraph" w:styleId="NoSpacing">
    <w:name w:val="No Spacing"/>
    <w:link w:val="NoSpacingChar"/>
    <w:uiPriority w:val="1"/>
    <w:qFormat/>
    <w:rsid w:val="00515567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475FDA"/>
  </w:style>
  <w:style w:type="character" w:styleId="HTMLCite">
    <w:name w:val="HTML Cite"/>
    <w:basedOn w:val="DefaultParagraphFont"/>
    <w:uiPriority w:val="99"/>
    <w:unhideWhenUsed/>
    <w:rsid w:val="00475FDA"/>
    <w:rPr>
      <w:i w:val="0"/>
      <w:iCs w:val="0"/>
      <w:color w:val="009030"/>
    </w:rPr>
  </w:style>
  <w:style w:type="paragraph" w:styleId="TOCHeading">
    <w:name w:val="TOC Heading"/>
    <w:basedOn w:val="Heading1"/>
    <w:next w:val="Normal"/>
    <w:uiPriority w:val="39"/>
    <w:unhideWhenUsed/>
    <w:qFormat/>
    <w:rsid w:val="00515567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AE65E1"/>
    <w:pPr>
      <w:tabs>
        <w:tab w:val="left" w:pos="720"/>
        <w:tab w:val="left" w:pos="1276"/>
        <w:tab w:val="right" w:leader="dot" w:pos="9333"/>
      </w:tabs>
      <w:spacing w:line="240" w:lineRule="auto"/>
      <w:ind w:right="476" w:firstLine="284"/>
      <w:contextualSpacing/>
    </w:pPr>
  </w:style>
  <w:style w:type="paragraph" w:styleId="TOC3">
    <w:name w:val="toc 3"/>
    <w:basedOn w:val="Normal"/>
    <w:next w:val="Normal"/>
    <w:autoRedefine/>
    <w:uiPriority w:val="39"/>
    <w:unhideWhenUsed/>
    <w:rsid w:val="00810559"/>
    <w:pPr>
      <w:tabs>
        <w:tab w:val="left" w:pos="1100"/>
        <w:tab w:val="right" w:leader="dot" w:pos="9333"/>
      </w:tabs>
      <w:spacing w:line="240" w:lineRule="auto"/>
      <w:ind w:left="440" w:right="476"/>
      <w:contextualSpacing/>
    </w:pPr>
  </w:style>
  <w:style w:type="character" w:styleId="EndnoteReference">
    <w:name w:val="endnote reference"/>
    <w:basedOn w:val="DefaultParagraphFont"/>
    <w:uiPriority w:val="99"/>
    <w:unhideWhenUsed/>
    <w:rsid w:val="000E3508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2C31"/>
    <w:pPr>
      <w:numPr>
        <w:numId w:val="10"/>
      </w:numPr>
      <w:spacing w:line="240" w:lineRule="auto"/>
    </w:pPr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42C31"/>
    <w:rPr>
      <w:rFonts w:asciiTheme="majorHAnsi" w:eastAsiaTheme="majorEastAsia" w:hAnsiTheme="majorHAnsi" w:cstheme="majorBidi"/>
      <w:b/>
      <w:sz w:val="24"/>
      <w:szCs w:val="24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515567"/>
    <w:pPr>
      <w:spacing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5567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515567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5567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5567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5567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51556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1556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15567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15567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15567"/>
    <w:rPr>
      <w:b/>
      <w:bCs/>
      <w:smallCaps/>
    </w:rPr>
  </w:style>
  <w:style w:type="paragraph" w:styleId="Revision">
    <w:name w:val="Revision"/>
    <w:hidden/>
    <w:uiPriority w:val="99"/>
    <w:semiHidden/>
    <w:rsid w:val="007316DC"/>
    <w:pPr>
      <w:spacing w:after="0" w:line="240" w:lineRule="auto"/>
    </w:pPr>
  </w:style>
  <w:style w:type="paragraph" w:styleId="TOC4">
    <w:name w:val="toc 4"/>
    <w:basedOn w:val="Normal"/>
    <w:next w:val="Normal"/>
    <w:autoRedefine/>
    <w:uiPriority w:val="39"/>
    <w:unhideWhenUsed/>
    <w:rsid w:val="00DB4768"/>
    <w:pPr>
      <w:spacing w:after="100" w:line="259" w:lineRule="auto"/>
      <w:ind w:left="660"/>
    </w:pPr>
    <w:rPr>
      <w:sz w:val="22"/>
      <w:szCs w:val="22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DB4768"/>
    <w:pPr>
      <w:spacing w:after="100" w:line="259" w:lineRule="auto"/>
      <w:ind w:left="880"/>
    </w:pPr>
    <w:rPr>
      <w:sz w:val="22"/>
      <w:szCs w:val="22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DB4768"/>
    <w:pPr>
      <w:spacing w:after="100" w:line="259" w:lineRule="auto"/>
      <w:ind w:left="1100"/>
    </w:pPr>
    <w:rPr>
      <w:sz w:val="22"/>
      <w:szCs w:val="22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DB4768"/>
    <w:pPr>
      <w:spacing w:after="100" w:line="259" w:lineRule="auto"/>
      <w:ind w:left="1320"/>
    </w:pPr>
    <w:rPr>
      <w:sz w:val="22"/>
      <w:szCs w:val="22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DB4768"/>
    <w:pPr>
      <w:spacing w:after="100" w:line="259" w:lineRule="auto"/>
      <w:ind w:left="1540"/>
    </w:pPr>
    <w:rPr>
      <w:sz w:val="22"/>
      <w:szCs w:val="22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DB4768"/>
    <w:pPr>
      <w:spacing w:after="100" w:line="259" w:lineRule="auto"/>
      <w:ind w:left="1760"/>
    </w:pPr>
    <w:rPr>
      <w:sz w:val="22"/>
      <w:szCs w:val="22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4768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26FBC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semiHidden/>
    <w:unhideWhenUsed/>
    <w:rsid w:val="00521F78"/>
    <w:pPr>
      <w:tabs>
        <w:tab w:val="num" w:pos="360"/>
      </w:tabs>
      <w:spacing w:after="160" w:line="256" w:lineRule="auto"/>
      <w:ind w:left="360" w:hanging="360"/>
      <w:contextualSpacing/>
    </w:pPr>
    <w:rPr>
      <w:rFonts w:eastAsiaTheme="minorHAnsi"/>
      <w:sz w:val="22"/>
      <w:szCs w:val="22"/>
    </w:rPr>
  </w:style>
  <w:style w:type="paragraph" w:styleId="ListBullet3">
    <w:name w:val="List Bullet 3"/>
    <w:basedOn w:val="Normal"/>
    <w:uiPriority w:val="99"/>
    <w:unhideWhenUsed/>
    <w:rsid w:val="00521F78"/>
    <w:pPr>
      <w:numPr>
        <w:numId w:val="6"/>
      </w:numPr>
      <w:spacing w:after="160" w:line="256" w:lineRule="auto"/>
      <w:contextualSpacing/>
    </w:pPr>
    <w:rPr>
      <w:rFonts w:eastAsiaTheme="minorHAnsi"/>
      <w:sz w:val="22"/>
      <w:szCs w:val="22"/>
    </w:rPr>
  </w:style>
  <w:style w:type="paragraph" w:styleId="ListBullet2">
    <w:name w:val="List Bullet 2"/>
    <w:basedOn w:val="Normal"/>
    <w:uiPriority w:val="99"/>
    <w:unhideWhenUsed/>
    <w:rsid w:val="004209AB"/>
    <w:pPr>
      <w:numPr>
        <w:numId w:val="7"/>
      </w:numPr>
      <w:contextualSpacing/>
    </w:pPr>
  </w:style>
  <w:style w:type="paragraph" w:customStyle="1" w:styleId="Heading1text">
    <w:name w:val="Heading 1 text"/>
    <w:basedOn w:val="BodyText"/>
    <w:link w:val="Heading1textChar"/>
    <w:qFormat/>
    <w:rsid w:val="00B80D24"/>
    <w:pPr>
      <w:tabs>
        <w:tab w:val="clear" w:pos="1800"/>
        <w:tab w:val="clear" w:pos="2520"/>
        <w:tab w:val="clear" w:pos="3240"/>
        <w:tab w:val="clear" w:pos="3960"/>
        <w:tab w:val="clear" w:pos="4680"/>
        <w:tab w:val="clear" w:pos="5400"/>
        <w:tab w:val="clear" w:pos="6120"/>
        <w:tab w:val="clear" w:pos="6840"/>
        <w:tab w:val="clear" w:pos="7560"/>
        <w:tab w:val="clear" w:pos="8280"/>
        <w:tab w:val="clear" w:pos="9000"/>
      </w:tabs>
      <w:suppressAutoHyphens w:val="0"/>
      <w:spacing w:after="120" w:line="240" w:lineRule="auto"/>
      <w:ind w:left="709"/>
    </w:pPr>
    <w:rPr>
      <w:rFonts w:ascii="Arial" w:hAnsi="Arial"/>
      <w:i w:val="0"/>
      <w:spacing w:val="0"/>
      <w:sz w:val="22"/>
      <w:szCs w:val="22"/>
    </w:rPr>
  </w:style>
  <w:style w:type="character" w:customStyle="1" w:styleId="HeaderChar1">
    <w:name w:val="Header Char1"/>
    <w:basedOn w:val="DefaultParagraphFont"/>
    <w:uiPriority w:val="99"/>
    <w:semiHidden/>
    <w:locked/>
    <w:rsid w:val="00B37133"/>
    <w:rPr>
      <w:rFonts w:eastAsiaTheme="minorHAnsi"/>
      <w:sz w:val="22"/>
      <w:szCs w:val="22"/>
      <w:lang w:val="en-GB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3267D"/>
    <w:rPr>
      <w:color w:val="605E5C"/>
      <w:shd w:val="clear" w:color="auto" w:fill="E1DFDD"/>
    </w:rPr>
  </w:style>
  <w:style w:type="paragraph" w:customStyle="1" w:styleId="Subtitle2">
    <w:name w:val="Subtitle 2"/>
    <w:basedOn w:val="Heading1text"/>
    <w:link w:val="Subtitle2Char"/>
    <w:qFormat/>
    <w:rsid w:val="009236B7"/>
    <w:pPr>
      <w:numPr>
        <w:numId w:val="11"/>
      </w:numPr>
      <w:ind w:left="360"/>
    </w:pPr>
    <w:rPr>
      <w:b/>
    </w:rPr>
  </w:style>
  <w:style w:type="paragraph" w:customStyle="1" w:styleId="APPENDIX">
    <w:name w:val="APPENDIX"/>
    <w:basedOn w:val="Heading2"/>
    <w:link w:val="APPENDIXChar"/>
    <w:qFormat/>
    <w:rsid w:val="004670BE"/>
    <w:pPr>
      <w:numPr>
        <w:ilvl w:val="0"/>
        <w:numId w:val="13"/>
      </w:numPr>
      <w:ind w:left="360"/>
    </w:pPr>
  </w:style>
  <w:style w:type="character" w:customStyle="1" w:styleId="Heading1textChar">
    <w:name w:val="Heading 1 text Char"/>
    <w:basedOn w:val="BodyTextChar"/>
    <w:link w:val="Heading1text"/>
    <w:rsid w:val="00B95EFC"/>
    <w:rPr>
      <w:rFonts w:ascii="Arial" w:eastAsia="Times New Roman" w:hAnsi="Arial" w:cs="Times New Roman"/>
      <w:i w:val="0"/>
      <w:spacing w:val="-3"/>
      <w:sz w:val="22"/>
      <w:szCs w:val="22"/>
      <w:lang w:val="en-GB"/>
    </w:rPr>
  </w:style>
  <w:style w:type="character" w:customStyle="1" w:styleId="Subtitle2Char">
    <w:name w:val="Subtitle 2 Char"/>
    <w:basedOn w:val="Heading1textChar"/>
    <w:link w:val="Subtitle2"/>
    <w:rsid w:val="009236B7"/>
    <w:rPr>
      <w:rFonts w:ascii="Arial" w:eastAsia="Times New Roman" w:hAnsi="Arial" w:cs="Times New Roman"/>
      <w:b/>
      <w:i w:val="0"/>
      <w:spacing w:val="-3"/>
      <w:sz w:val="22"/>
      <w:szCs w:val="22"/>
      <w:lang w:val="en-GB"/>
    </w:rPr>
  </w:style>
  <w:style w:type="character" w:customStyle="1" w:styleId="APPENDIXChar">
    <w:name w:val="APPENDIX Char"/>
    <w:basedOn w:val="Heading2Char"/>
    <w:link w:val="APPENDIX"/>
    <w:rsid w:val="004670BE"/>
    <w:rPr>
      <w:rFonts w:eastAsiaTheme="majorEastAsia" w:cstheme="minorHAnsi"/>
      <w:b/>
      <w:bCs/>
      <w:sz w:val="24"/>
      <w:szCs w:val="24"/>
      <w:lang w:val="en-GB" w:eastAsia="en-GB"/>
    </w:rPr>
  </w:style>
  <w:style w:type="character" w:customStyle="1" w:styleId="element-citation">
    <w:name w:val="element-citation"/>
    <w:basedOn w:val="DefaultParagraphFont"/>
    <w:rsid w:val="00B94975"/>
  </w:style>
  <w:style w:type="character" w:customStyle="1" w:styleId="ref-journal">
    <w:name w:val="ref-journal"/>
    <w:basedOn w:val="DefaultParagraphFont"/>
    <w:rsid w:val="00B94975"/>
  </w:style>
  <w:style w:type="character" w:customStyle="1" w:styleId="ref-vol">
    <w:name w:val="ref-vol"/>
    <w:basedOn w:val="DefaultParagraphFont"/>
    <w:rsid w:val="00B94975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F73B3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75334F"/>
    <w:rPr>
      <w:rFonts w:ascii="Segoe UI" w:hAnsi="Segoe UI" w:cs="Segoe UI" w:hint="default"/>
      <w:sz w:val="18"/>
      <w:szCs w:val="18"/>
    </w:rPr>
  </w:style>
  <w:style w:type="paragraph" w:customStyle="1" w:styleId="xmsonormal">
    <w:name w:val="x_msonormal"/>
    <w:basedOn w:val="Normal"/>
    <w:rsid w:val="00B518BF"/>
    <w:pPr>
      <w:spacing w:line="240" w:lineRule="auto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C76C0A"/>
    <w:rPr>
      <w:color w:val="605E5C"/>
      <w:shd w:val="clear" w:color="auto" w:fill="E1DFDD"/>
    </w:rPr>
  </w:style>
  <w:style w:type="character" w:customStyle="1" w:styleId="prod-title">
    <w:name w:val="prod-title"/>
    <w:basedOn w:val="DefaultParagraphFont"/>
    <w:rsid w:val="009A07B8"/>
  </w:style>
  <w:style w:type="character" w:customStyle="1" w:styleId="UnresolvedMention6">
    <w:name w:val="Unresolved Mention6"/>
    <w:basedOn w:val="DefaultParagraphFont"/>
    <w:uiPriority w:val="99"/>
    <w:semiHidden/>
    <w:unhideWhenUsed/>
    <w:rsid w:val="0068309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94631"/>
    <w:rPr>
      <w:color w:val="66666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105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8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7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2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3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9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6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HR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A2CC2-FAF1-4F78-A55D-7554571EF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e-fishency ltd</Company>
  <LinksUpToDate>false</LinksUpToDate>
  <CharactersWithSpaces>4655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Bridget Rivers-Moore</dc:creator>
  <cp:lastModifiedBy>Christine</cp:lastModifiedBy>
  <cp:revision>4</cp:revision>
  <cp:lastPrinted>2023-12-08T16:47:00Z</cp:lastPrinted>
  <dcterms:created xsi:type="dcterms:W3CDTF">2024-02-07T17:24:00Z</dcterms:created>
  <dcterms:modified xsi:type="dcterms:W3CDTF">2024-02-07T17:34:00Z</dcterms:modified>
</cp:coreProperties>
</file>